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49" w:rsidRDefault="00990049" w:rsidP="00990049">
      <w:pPr>
        <w:shd w:val="clear" w:color="auto" w:fill="FFFFFF"/>
        <w:rPr>
          <w:rFonts w:ascii="Ubuntu" w:eastAsia="Times New Roman" w:hAnsi="Ubuntu"/>
          <w:color w:val="222222"/>
        </w:rPr>
      </w:pPr>
      <w:r>
        <w:rPr>
          <w:rFonts w:ascii="Ubuntu" w:eastAsia="Times New Roman" w:hAnsi="Ubuntu"/>
          <w:color w:val="222222"/>
        </w:rPr>
        <w:t>Процедура приема на основное место работы</w:t>
      </w:r>
    </w:p>
    <w:p w:rsidR="00990049" w:rsidRDefault="00990049" w:rsidP="00990049">
      <w:pPr>
        <w:shd w:val="clear" w:color="auto" w:fill="FFFFFF"/>
        <w:spacing w:after="179" w:line="360" w:lineRule="atLeast"/>
        <w:rPr>
          <w:rFonts w:ascii="inherit" w:hAnsi="inherit"/>
          <w:color w:val="4D4D4D"/>
          <w:sz w:val="17"/>
          <w:szCs w:val="17"/>
        </w:rPr>
      </w:pPr>
      <w:r>
        <w:rPr>
          <w:rFonts w:ascii="inherit" w:hAnsi="inherit"/>
          <w:color w:val="4D4D4D"/>
          <w:sz w:val="17"/>
          <w:szCs w:val="17"/>
        </w:rPr>
        <w:t xml:space="preserve">До оформления документов работодатель должен ознакомить будущего работника с рядом локальных нормативных актов: </w:t>
      </w:r>
    </w:p>
    <w:p w:rsidR="00990049" w:rsidRDefault="00990049" w:rsidP="00990049">
      <w:pPr>
        <w:numPr>
          <w:ilvl w:val="0"/>
          <w:numId w:val="1"/>
        </w:numPr>
        <w:shd w:val="clear" w:color="auto" w:fill="FFFFFF"/>
        <w:spacing w:after="24"/>
        <w:ind w:left="202"/>
        <w:rPr>
          <w:rFonts w:ascii="inherit" w:eastAsia="Times New Roman" w:hAnsi="inherit"/>
          <w:color w:val="4D4D4D"/>
          <w:sz w:val="21"/>
          <w:szCs w:val="21"/>
        </w:rPr>
      </w:pPr>
      <w:r>
        <w:rPr>
          <w:rFonts w:ascii="inherit" w:eastAsia="Times New Roman" w:hAnsi="inherit"/>
          <w:color w:val="4D4D4D"/>
          <w:sz w:val="21"/>
          <w:szCs w:val="21"/>
        </w:rPr>
        <w:t xml:space="preserve">правилами внутреннего распорядка; </w:t>
      </w:r>
    </w:p>
    <w:p w:rsidR="00990049" w:rsidRDefault="00990049" w:rsidP="00990049">
      <w:pPr>
        <w:numPr>
          <w:ilvl w:val="0"/>
          <w:numId w:val="1"/>
        </w:numPr>
        <w:shd w:val="clear" w:color="auto" w:fill="FFFFFF"/>
        <w:spacing w:after="24"/>
        <w:ind w:left="202"/>
        <w:rPr>
          <w:rFonts w:ascii="inherit" w:eastAsia="Times New Roman" w:hAnsi="inherit"/>
          <w:color w:val="4D4D4D"/>
          <w:sz w:val="21"/>
          <w:szCs w:val="21"/>
        </w:rPr>
      </w:pPr>
      <w:r>
        <w:rPr>
          <w:rFonts w:ascii="inherit" w:eastAsia="Times New Roman" w:hAnsi="inherit"/>
          <w:color w:val="4D4D4D"/>
          <w:sz w:val="21"/>
          <w:szCs w:val="21"/>
        </w:rPr>
        <w:t xml:space="preserve">должностной инструкцией; </w:t>
      </w:r>
    </w:p>
    <w:p w:rsidR="00990049" w:rsidRDefault="00990049" w:rsidP="00990049">
      <w:pPr>
        <w:numPr>
          <w:ilvl w:val="0"/>
          <w:numId w:val="1"/>
        </w:numPr>
        <w:shd w:val="clear" w:color="auto" w:fill="FFFFFF"/>
        <w:spacing w:after="24"/>
        <w:ind w:left="202"/>
        <w:rPr>
          <w:rFonts w:ascii="inherit" w:eastAsia="Times New Roman" w:hAnsi="inherit"/>
          <w:color w:val="4D4D4D"/>
          <w:sz w:val="21"/>
          <w:szCs w:val="21"/>
        </w:rPr>
      </w:pPr>
      <w:r>
        <w:rPr>
          <w:rFonts w:ascii="inherit" w:eastAsia="Times New Roman" w:hAnsi="inherit"/>
          <w:color w:val="4D4D4D"/>
          <w:sz w:val="21"/>
          <w:szCs w:val="21"/>
        </w:rPr>
        <w:t xml:space="preserve">инструкцией по охране труда; </w:t>
      </w:r>
    </w:p>
    <w:p w:rsidR="00990049" w:rsidRDefault="00990049" w:rsidP="00990049">
      <w:pPr>
        <w:numPr>
          <w:ilvl w:val="0"/>
          <w:numId w:val="1"/>
        </w:numPr>
        <w:shd w:val="clear" w:color="auto" w:fill="FFFFFF"/>
        <w:spacing w:after="24"/>
        <w:ind w:left="202"/>
        <w:rPr>
          <w:rFonts w:ascii="inherit" w:eastAsia="Times New Roman" w:hAnsi="inherit"/>
          <w:color w:val="4D4D4D"/>
          <w:sz w:val="21"/>
          <w:szCs w:val="21"/>
        </w:rPr>
      </w:pPr>
      <w:r>
        <w:rPr>
          <w:rFonts w:ascii="inherit" w:eastAsia="Times New Roman" w:hAnsi="inherit"/>
          <w:color w:val="4D4D4D"/>
          <w:sz w:val="21"/>
          <w:szCs w:val="21"/>
        </w:rPr>
        <w:t xml:space="preserve">положением о структурном подразделении, в котором будет работать работник; </w:t>
      </w:r>
    </w:p>
    <w:p w:rsidR="00990049" w:rsidRDefault="00990049" w:rsidP="00990049">
      <w:pPr>
        <w:numPr>
          <w:ilvl w:val="0"/>
          <w:numId w:val="1"/>
        </w:numPr>
        <w:shd w:val="clear" w:color="auto" w:fill="FFFFFF"/>
        <w:spacing w:after="24"/>
        <w:ind w:left="202"/>
        <w:rPr>
          <w:rFonts w:ascii="inherit" w:eastAsia="Times New Roman" w:hAnsi="inherit"/>
          <w:color w:val="4D4D4D"/>
          <w:sz w:val="21"/>
          <w:szCs w:val="21"/>
        </w:rPr>
      </w:pPr>
      <w:r>
        <w:rPr>
          <w:rFonts w:ascii="inherit" w:eastAsia="Times New Roman" w:hAnsi="inherit"/>
          <w:color w:val="4D4D4D"/>
          <w:sz w:val="21"/>
          <w:szCs w:val="21"/>
        </w:rPr>
        <w:t xml:space="preserve">положением об аттестации; </w:t>
      </w:r>
    </w:p>
    <w:p w:rsidR="00990049" w:rsidRDefault="00990049" w:rsidP="00990049">
      <w:pPr>
        <w:numPr>
          <w:ilvl w:val="0"/>
          <w:numId w:val="1"/>
        </w:numPr>
        <w:shd w:val="clear" w:color="auto" w:fill="FFFFFF"/>
        <w:spacing w:after="24"/>
        <w:ind w:left="202"/>
        <w:rPr>
          <w:rFonts w:ascii="inherit" w:eastAsia="Times New Roman" w:hAnsi="inherit"/>
          <w:color w:val="4D4D4D"/>
          <w:sz w:val="21"/>
          <w:szCs w:val="21"/>
        </w:rPr>
      </w:pPr>
      <w:r>
        <w:rPr>
          <w:rFonts w:ascii="inherit" w:eastAsia="Times New Roman" w:hAnsi="inherit"/>
          <w:color w:val="4D4D4D"/>
          <w:sz w:val="21"/>
          <w:szCs w:val="21"/>
        </w:rPr>
        <w:t xml:space="preserve">положением о коммерческой тайне; </w:t>
      </w:r>
    </w:p>
    <w:p w:rsidR="00990049" w:rsidRDefault="00990049" w:rsidP="00990049">
      <w:pPr>
        <w:numPr>
          <w:ilvl w:val="0"/>
          <w:numId w:val="1"/>
        </w:numPr>
        <w:shd w:val="clear" w:color="auto" w:fill="FFFFFF"/>
        <w:spacing w:after="24"/>
        <w:ind w:left="202"/>
        <w:rPr>
          <w:rFonts w:ascii="inherit" w:eastAsia="Times New Roman" w:hAnsi="inherit"/>
          <w:color w:val="4D4D4D"/>
          <w:sz w:val="21"/>
          <w:szCs w:val="21"/>
        </w:rPr>
      </w:pPr>
      <w:r>
        <w:rPr>
          <w:rFonts w:ascii="inherit" w:eastAsia="Times New Roman" w:hAnsi="inherit"/>
          <w:color w:val="4D4D4D"/>
          <w:sz w:val="21"/>
          <w:szCs w:val="21"/>
        </w:rPr>
        <w:t xml:space="preserve">положением об оплате труда; </w:t>
      </w:r>
    </w:p>
    <w:p w:rsidR="00990049" w:rsidRDefault="00990049" w:rsidP="00990049">
      <w:pPr>
        <w:numPr>
          <w:ilvl w:val="0"/>
          <w:numId w:val="1"/>
        </w:numPr>
        <w:shd w:val="clear" w:color="auto" w:fill="FFFFFF"/>
        <w:spacing w:after="24"/>
        <w:ind w:left="202"/>
        <w:rPr>
          <w:rFonts w:ascii="inherit" w:eastAsia="Times New Roman" w:hAnsi="inherit"/>
          <w:color w:val="4D4D4D"/>
          <w:sz w:val="21"/>
          <w:szCs w:val="21"/>
        </w:rPr>
      </w:pPr>
      <w:r>
        <w:rPr>
          <w:rFonts w:ascii="inherit" w:eastAsia="Times New Roman" w:hAnsi="inherit"/>
          <w:color w:val="4D4D4D"/>
          <w:sz w:val="21"/>
          <w:szCs w:val="21"/>
        </w:rPr>
        <w:t xml:space="preserve">графиками работы; </w:t>
      </w:r>
    </w:p>
    <w:p w:rsidR="00990049" w:rsidRDefault="00990049" w:rsidP="00990049">
      <w:pPr>
        <w:numPr>
          <w:ilvl w:val="0"/>
          <w:numId w:val="1"/>
        </w:numPr>
        <w:shd w:val="clear" w:color="auto" w:fill="FFFFFF"/>
        <w:spacing w:after="24"/>
        <w:ind w:left="202"/>
        <w:rPr>
          <w:rFonts w:ascii="inherit" w:eastAsia="Times New Roman" w:hAnsi="inherit"/>
          <w:color w:val="4D4D4D"/>
          <w:sz w:val="21"/>
          <w:szCs w:val="21"/>
        </w:rPr>
      </w:pPr>
      <w:r>
        <w:rPr>
          <w:rFonts w:ascii="inherit" w:eastAsia="Times New Roman" w:hAnsi="inherit"/>
          <w:color w:val="4D4D4D"/>
          <w:sz w:val="21"/>
          <w:szCs w:val="21"/>
        </w:rPr>
        <w:t xml:space="preserve">графиками сменности. </w:t>
      </w:r>
    </w:p>
    <w:p w:rsidR="00990049" w:rsidRDefault="00990049" w:rsidP="00990049">
      <w:pPr>
        <w:shd w:val="clear" w:color="auto" w:fill="FFFFFF"/>
        <w:spacing w:after="179" w:line="360" w:lineRule="atLeast"/>
        <w:rPr>
          <w:rFonts w:ascii="inherit" w:hAnsi="inherit"/>
          <w:color w:val="4D4D4D"/>
          <w:sz w:val="17"/>
          <w:szCs w:val="17"/>
        </w:rPr>
      </w:pPr>
      <w:r>
        <w:rPr>
          <w:rFonts w:ascii="inherit" w:hAnsi="inherit"/>
          <w:color w:val="4D4D4D"/>
          <w:sz w:val="17"/>
          <w:szCs w:val="17"/>
        </w:rPr>
        <w:t xml:space="preserve">С должностной инструкцией сотрудник знакомится под роспись. </w:t>
      </w:r>
    </w:p>
    <w:p w:rsidR="00990049" w:rsidRDefault="00990049" w:rsidP="00990049">
      <w:pPr>
        <w:shd w:val="clear" w:color="auto" w:fill="FFFFFF"/>
        <w:spacing w:before="417" w:after="179" w:line="405" w:lineRule="atLeast"/>
        <w:outlineLvl w:val="3"/>
        <w:rPr>
          <w:rFonts w:ascii="Ubuntu" w:eastAsia="Times New Roman" w:hAnsi="Ubuntu"/>
          <w:color w:val="4D4D4D"/>
          <w:sz w:val="32"/>
          <w:szCs w:val="32"/>
        </w:rPr>
      </w:pPr>
      <w:r>
        <w:rPr>
          <w:rFonts w:ascii="Ubuntu" w:eastAsia="Times New Roman" w:hAnsi="Ubuntu"/>
          <w:color w:val="4D4D4D"/>
          <w:sz w:val="32"/>
          <w:szCs w:val="32"/>
        </w:rPr>
        <w:t xml:space="preserve">Оформление трудового договора </w:t>
      </w:r>
    </w:p>
    <w:p w:rsidR="00990049" w:rsidRPr="00990049" w:rsidRDefault="00990049" w:rsidP="00990049">
      <w:pPr>
        <w:shd w:val="clear" w:color="auto" w:fill="FFFFFF"/>
        <w:spacing w:after="179" w:line="360" w:lineRule="atLeast"/>
        <w:rPr>
          <w:rFonts w:ascii="inherit" w:hAnsi="inherit"/>
          <w:color w:val="4D4D4D"/>
        </w:rPr>
      </w:pPr>
      <w:r w:rsidRPr="00990049">
        <w:rPr>
          <w:rFonts w:ascii="inherit" w:hAnsi="inherit"/>
          <w:color w:val="4D4D4D"/>
        </w:rPr>
        <w:t xml:space="preserve">Завершительный этап процедуры приема на работу – заключение трудового договора. В соответствии с положениями ст. 68 ТК РФ прием на основную работу оформляется приказом (распоряжением) работодателя, изданным на основании заключенного трудового договора. Содержание приказа работодателя должно соответствовать условиям заключенного договора. </w:t>
      </w:r>
    </w:p>
    <w:p w:rsidR="00990049" w:rsidRDefault="00990049" w:rsidP="00990049">
      <w:pPr>
        <w:shd w:val="clear" w:color="auto" w:fill="FFFFFF"/>
        <w:spacing w:before="417" w:after="179" w:line="405" w:lineRule="atLeast"/>
        <w:outlineLvl w:val="3"/>
        <w:rPr>
          <w:rFonts w:ascii="Ubuntu" w:eastAsia="Times New Roman" w:hAnsi="Ubuntu"/>
          <w:color w:val="4D4D4D"/>
          <w:sz w:val="32"/>
          <w:szCs w:val="32"/>
        </w:rPr>
      </w:pPr>
      <w:r>
        <w:rPr>
          <w:rFonts w:ascii="Ubuntu" w:eastAsia="Times New Roman" w:hAnsi="Ubuntu"/>
          <w:color w:val="4D4D4D"/>
          <w:sz w:val="32"/>
          <w:szCs w:val="32"/>
        </w:rPr>
        <w:t xml:space="preserve">Оформление приказа о приеме на работу </w:t>
      </w:r>
    </w:p>
    <w:p w:rsidR="00990049" w:rsidRPr="00990049" w:rsidRDefault="00990049" w:rsidP="00990049">
      <w:pPr>
        <w:shd w:val="clear" w:color="auto" w:fill="FFFFFF"/>
        <w:spacing w:after="179" w:line="360" w:lineRule="atLeast"/>
        <w:rPr>
          <w:rFonts w:ascii="inherit" w:hAnsi="inherit"/>
          <w:color w:val="4D4D4D"/>
        </w:rPr>
      </w:pPr>
      <w:r w:rsidRPr="00990049">
        <w:rPr>
          <w:rFonts w:ascii="inherit" w:hAnsi="inherit"/>
          <w:color w:val="4D4D4D"/>
        </w:rPr>
        <w:t xml:space="preserve">Приказ (распоряжение) работодателя о приеме на основное место работы объявляется в трехдневный срок со дня подписания трудового договора. По требованию работника работодатель выдает ему заверенную копию приказа. В приказе указываются следующие данные: наименование структурного подразделения, должность, испытательный срок, условия приема и характер работы. </w:t>
      </w:r>
    </w:p>
    <w:p w:rsidR="00990049" w:rsidRPr="00990049" w:rsidRDefault="00990049" w:rsidP="00990049">
      <w:pPr>
        <w:shd w:val="clear" w:color="auto" w:fill="FFFFFF"/>
        <w:spacing w:after="179" w:line="360" w:lineRule="atLeast"/>
        <w:rPr>
          <w:rFonts w:ascii="inherit" w:hAnsi="inherit"/>
          <w:color w:val="4D4D4D"/>
        </w:rPr>
      </w:pPr>
      <w:r w:rsidRPr="00990049">
        <w:rPr>
          <w:rFonts w:ascii="inherit" w:hAnsi="inherit"/>
          <w:color w:val="4D4D4D"/>
        </w:rPr>
        <w:t xml:space="preserve">Оформление процедуры приема на работу предполагает еще один этап: работодатель обязан вести трудовые книжки на каждого работника, проработавшего у него свыше пяти дней. На основании приказа кадровый специалист должен внести в трудовую книжку работника запись о приеме на работу. Но законодательство РФ выделяет ряд исключений из этого правила – запись в трудовую книжку может не вноситься, если работник работает по совместительству (ч. 3 ст. 66 ТК РФ) или дистанционно (ч. 6 ст.  312.2 ТК РФ). </w:t>
      </w:r>
    </w:p>
    <w:p w:rsidR="00AB5EEF" w:rsidRDefault="00990049" w:rsidP="00990049">
      <w:pPr>
        <w:shd w:val="clear" w:color="auto" w:fill="FFFFFF"/>
        <w:spacing w:after="179" w:line="360" w:lineRule="atLeast"/>
        <w:rPr>
          <w:rFonts w:ascii="inherit" w:hAnsi="inherit"/>
          <w:color w:val="4D4D4D"/>
          <w:sz w:val="36"/>
          <w:szCs w:val="36"/>
        </w:rPr>
      </w:pPr>
      <w:r w:rsidRPr="00990049">
        <w:rPr>
          <w:rFonts w:ascii="inherit" w:hAnsi="inherit"/>
          <w:color w:val="4D4D4D"/>
          <w:sz w:val="36"/>
          <w:szCs w:val="36"/>
        </w:rPr>
        <w:t>Обучение сотрудника в головном офисе компании</w:t>
      </w:r>
    </w:p>
    <w:p w:rsidR="00990049" w:rsidRPr="00990049" w:rsidRDefault="00990049" w:rsidP="00990049">
      <w:pPr>
        <w:shd w:val="clear" w:color="auto" w:fill="FFFFFF"/>
        <w:spacing w:after="179" w:line="360" w:lineRule="atLeast"/>
      </w:pPr>
      <w:r w:rsidRPr="00990049">
        <w:t>Проводится обучение на примерах</w:t>
      </w:r>
      <w:r w:rsidR="00632265">
        <w:t>. В</w:t>
      </w:r>
      <w:r w:rsidRPr="00990049">
        <w:t xml:space="preserve"> базе 1С. Задача ставится руководством, контролируется помощником менеджера.</w:t>
      </w:r>
    </w:p>
    <w:p w:rsidR="00976A29" w:rsidRDefault="00990049" w:rsidP="00990049">
      <w:pPr>
        <w:shd w:val="clear" w:color="auto" w:fill="FFFFFF"/>
        <w:spacing w:after="179" w:line="360" w:lineRule="atLeast"/>
      </w:pPr>
      <w:r w:rsidRPr="00990049">
        <w:t xml:space="preserve">Включает в себя </w:t>
      </w:r>
      <w:r w:rsidR="00976A29">
        <w:t>3 этапа</w:t>
      </w:r>
      <w:r w:rsidR="0083789A">
        <w:t xml:space="preserve"> в офисе и ознакомительная работа на складе 1 ден</w:t>
      </w:r>
      <w:proofErr w:type="gramStart"/>
      <w:r w:rsidR="0083789A">
        <w:t>ь(</w:t>
      </w:r>
      <w:proofErr w:type="gramEnd"/>
      <w:r w:rsidR="0083789A">
        <w:t>если у филиала есть склад).</w:t>
      </w:r>
    </w:p>
    <w:p w:rsidR="0083789A" w:rsidRDefault="0083789A" w:rsidP="00990049">
      <w:pPr>
        <w:shd w:val="clear" w:color="auto" w:fill="FFFFFF"/>
        <w:spacing w:after="179" w:line="360" w:lineRule="atLeast"/>
      </w:pPr>
      <w:r>
        <w:t>Офис</w:t>
      </w:r>
    </w:p>
    <w:p w:rsidR="00990049" w:rsidRPr="00632265" w:rsidRDefault="00976A29" w:rsidP="00990049">
      <w:pPr>
        <w:shd w:val="clear" w:color="auto" w:fill="FFFFFF"/>
        <w:spacing w:after="179" w:line="360" w:lineRule="atLeast"/>
      </w:pPr>
      <w:r>
        <w:lastRenderedPageBreak/>
        <w:t>- Работа в базе 1С-</w:t>
      </w:r>
      <w:r w:rsidR="00990049" w:rsidRPr="00632265">
        <w:t xml:space="preserve">создание счета, набор заказа, оформление коммерческого предложения, оформления заявки на доставку и </w:t>
      </w:r>
      <w:proofErr w:type="spellStart"/>
      <w:proofErr w:type="gramStart"/>
      <w:r w:rsidR="00990049" w:rsidRPr="00632265">
        <w:t>др</w:t>
      </w:r>
      <w:proofErr w:type="spellEnd"/>
      <w:proofErr w:type="gramEnd"/>
      <w:r w:rsidR="00990049" w:rsidRPr="00632265">
        <w:t xml:space="preserve"> документов, касающихся данного сотрудника. </w:t>
      </w:r>
      <w:r w:rsidR="00632265" w:rsidRPr="00632265">
        <w:t xml:space="preserve">Обучение нюансам работы. </w:t>
      </w:r>
    </w:p>
    <w:p w:rsidR="00990049" w:rsidRDefault="00976A29" w:rsidP="00990049">
      <w:pPr>
        <w:shd w:val="clear" w:color="auto" w:fill="FFFFFF"/>
        <w:spacing w:after="179" w:line="360" w:lineRule="atLeast"/>
      </w:pPr>
      <w:r>
        <w:t xml:space="preserve">- </w:t>
      </w:r>
      <w:r w:rsidR="00990049" w:rsidRPr="00976A29">
        <w:t>Проводится тестирование на знание регламентов нужных для занимае</w:t>
      </w:r>
      <w:r w:rsidRPr="00976A29">
        <w:t>мой должности, должностн</w:t>
      </w:r>
      <w:r w:rsidR="0083789A">
        <w:t>ых инструкций, обязанностей</w:t>
      </w:r>
      <w:proofErr w:type="gramStart"/>
      <w:r w:rsidR="0083789A">
        <w:t xml:space="preserve"> .</w:t>
      </w:r>
      <w:proofErr w:type="gramEnd"/>
      <w:r w:rsidR="0083789A">
        <w:t xml:space="preserve"> Знание ДП и основных принципов работы нашей компании. Курс развития филиала и </w:t>
      </w:r>
      <w:proofErr w:type="spellStart"/>
      <w:r w:rsidR="0083789A">
        <w:t>тд</w:t>
      </w:r>
      <w:proofErr w:type="spellEnd"/>
      <w:r w:rsidR="0083789A">
        <w:t xml:space="preserve">. </w:t>
      </w:r>
      <w:r w:rsidRPr="00976A29">
        <w:t xml:space="preserve"> </w:t>
      </w:r>
    </w:p>
    <w:p w:rsidR="00976A29" w:rsidRDefault="00976A29" w:rsidP="00990049">
      <w:pPr>
        <w:shd w:val="clear" w:color="auto" w:fill="FFFFFF"/>
        <w:spacing w:after="179" w:line="360" w:lineRule="atLeast"/>
      </w:pPr>
      <w:r>
        <w:t>- Личная беседа с руководством</w:t>
      </w:r>
      <w:r w:rsidR="00632265">
        <w:t xml:space="preserve"> </w:t>
      </w:r>
      <w:r>
        <w:t>- ответ на возникшие вопросы</w:t>
      </w:r>
      <w:proofErr w:type="gramStart"/>
      <w:r>
        <w:t>.</w:t>
      </w:r>
      <w:r w:rsidR="0083789A">
        <w:t>(</w:t>
      </w:r>
      <w:proofErr w:type="gramEnd"/>
      <w:r>
        <w:t xml:space="preserve"> </w:t>
      </w:r>
      <w:r w:rsidR="0083789A">
        <w:t xml:space="preserve">Частота заказов, минимальный заказ, формирование маршрутов по направлениям и </w:t>
      </w:r>
      <w:proofErr w:type="spellStart"/>
      <w:r w:rsidR="0083789A">
        <w:t>тд</w:t>
      </w:r>
      <w:proofErr w:type="spellEnd"/>
      <w:r w:rsidR="0083789A">
        <w:t>. )</w:t>
      </w:r>
    </w:p>
    <w:p w:rsidR="0083789A" w:rsidRDefault="0083789A" w:rsidP="00990049">
      <w:pPr>
        <w:shd w:val="clear" w:color="auto" w:fill="FFFFFF"/>
        <w:spacing w:after="179" w:line="360" w:lineRule="atLeast"/>
      </w:pPr>
      <w:r>
        <w:t>Склад</w:t>
      </w:r>
    </w:p>
    <w:p w:rsidR="0083789A" w:rsidRDefault="0083789A" w:rsidP="00990049">
      <w:pPr>
        <w:shd w:val="clear" w:color="auto" w:fill="FFFFFF"/>
        <w:spacing w:after="179" w:line="360" w:lineRule="atLeast"/>
      </w:pPr>
      <w:r>
        <w:t xml:space="preserve">- Складская логистика внутренняя </w:t>
      </w:r>
    </w:p>
    <w:p w:rsidR="0083789A" w:rsidRDefault="0083789A" w:rsidP="00990049">
      <w:pPr>
        <w:shd w:val="clear" w:color="auto" w:fill="FFFFFF"/>
        <w:spacing w:after="179" w:line="360" w:lineRule="atLeast"/>
      </w:pPr>
      <w:r>
        <w:t>- Способы хранения</w:t>
      </w:r>
    </w:p>
    <w:p w:rsidR="0083789A" w:rsidRDefault="0083789A" w:rsidP="00990049">
      <w:pPr>
        <w:shd w:val="clear" w:color="auto" w:fill="FFFFFF"/>
        <w:spacing w:after="179" w:line="360" w:lineRule="atLeast"/>
      </w:pPr>
      <w:r>
        <w:t>- Упаковка и сбор заказа</w:t>
      </w:r>
    </w:p>
    <w:p w:rsidR="0064122D" w:rsidRDefault="0064122D" w:rsidP="00990049">
      <w:pPr>
        <w:shd w:val="clear" w:color="auto" w:fill="FFFFFF"/>
        <w:spacing w:after="179" w:line="360" w:lineRule="atLeast"/>
      </w:pPr>
      <w:r>
        <w:t>- Формирование и гашение ВСД</w:t>
      </w:r>
    </w:p>
    <w:p w:rsidR="0083789A" w:rsidRPr="00976A29" w:rsidRDefault="0083789A" w:rsidP="00990049">
      <w:pPr>
        <w:shd w:val="clear" w:color="auto" w:fill="FFFFFF"/>
        <w:spacing w:after="179" w:line="360" w:lineRule="atLeast"/>
      </w:pPr>
      <w:r>
        <w:t>- Необходимая текущая документация по складу (журналы учета и так далее).</w:t>
      </w:r>
    </w:p>
    <w:sectPr w:rsidR="0083789A" w:rsidRPr="00976A29" w:rsidSect="0057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A5BDB"/>
    <w:multiLevelType w:val="multilevel"/>
    <w:tmpl w:val="328A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049"/>
    <w:rsid w:val="004C1673"/>
    <w:rsid w:val="004F6DE6"/>
    <w:rsid w:val="0057454E"/>
    <w:rsid w:val="00632265"/>
    <w:rsid w:val="0064122D"/>
    <w:rsid w:val="0083789A"/>
    <w:rsid w:val="0091676D"/>
    <w:rsid w:val="0097539A"/>
    <w:rsid w:val="00976A29"/>
    <w:rsid w:val="0099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samarina</dc:creator>
  <cp:keywords/>
  <dc:description/>
  <cp:lastModifiedBy>samarina</cp:lastModifiedBy>
  <cp:revision>7</cp:revision>
  <dcterms:created xsi:type="dcterms:W3CDTF">2019-05-17T10:43:00Z</dcterms:created>
  <dcterms:modified xsi:type="dcterms:W3CDTF">2019-05-17T11:09:00Z</dcterms:modified>
</cp:coreProperties>
</file>