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98" w:rsidRPr="006B0A98" w:rsidRDefault="00E175B4" w:rsidP="006B0A98">
      <w:pPr>
        <w:jc w:val="center"/>
        <w:rPr>
          <w:b/>
          <w:bCs/>
          <w:color w:val="000000"/>
          <w:sz w:val="28"/>
          <w:szCs w:val="28"/>
        </w:rPr>
      </w:pPr>
      <w:r w:rsidRPr="00E175B4">
        <w:rPr>
          <w:b/>
          <w:bCs/>
          <w:color w:val="000000"/>
          <w:sz w:val="28"/>
          <w:szCs w:val="28"/>
        </w:rPr>
        <w:t>Публичная оферта</w:t>
      </w:r>
    </w:p>
    <w:p w:rsidR="00E175B4" w:rsidRPr="00501315" w:rsidRDefault="00E175B4" w:rsidP="0011057B">
      <w:pPr>
        <w:contextualSpacing/>
        <w:rPr>
          <w:sz w:val="23"/>
          <w:szCs w:val="23"/>
        </w:rPr>
      </w:pPr>
      <w:r w:rsidRPr="00E175B4">
        <w:rPr>
          <w:sz w:val="23"/>
          <w:szCs w:val="23"/>
        </w:rPr>
        <w:t>Настоящий документ</w:t>
      </w:r>
      <w:r>
        <w:rPr>
          <w:sz w:val="23"/>
          <w:szCs w:val="23"/>
        </w:rPr>
        <w:t xml:space="preserve"> </w:t>
      </w:r>
      <w:r w:rsidR="009642FE">
        <w:rPr>
          <w:sz w:val="23"/>
          <w:szCs w:val="23"/>
        </w:rPr>
        <w:t xml:space="preserve">– это </w:t>
      </w:r>
      <w:r w:rsidR="009642FE" w:rsidRPr="009642FE">
        <w:rPr>
          <w:sz w:val="23"/>
          <w:szCs w:val="23"/>
        </w:rPr>
        <w:t xml:space="preserve">публичная оферта (предложение) интернет-магазина </w:t>
      </w:r>
      <w:r w:rsidR="009642FE" w:rsidRPr="00501315">
        <w:rPr>
          <w:sz w:val="23"/>
          <w:szCs w:val="23"/>
        </w:rPr>
        <w:t>«</w:t>
      </w:r>
      <w:proofErr w:type="spellStart"/>
      <w:r w:rsidR="00501315" w:rsidRPr="00501315">
        <w:rPr>
          <w:sz w:val="23"/>
          <w:szCs w:val="23"/>
        </w:rPr>
        <w:fldChar w:fldCharType="begin"/>
      </w:r>
      <w:r w:rsidR="00501315" w:rsidRPr="00501315">
        <w:rPr>
          <w:sz w:val="23"/>
          <w:szCs w:val="23"/>
        </w:rPr>
        <w:instrText xml:space="preserve"> HYPERLINK "http://www.kosmoexpert.r</w:instrText>
      </w:r>
      <w:r w:rsidR="00501315" w:rsidRPr="00501315">
        <w:rPr>
          <w:sz w:val="23"/>
          <w:szCs w:val="23"/>
          <w:lang w:val="en-US"/>
        </w:rPr>
        <w:instrText>u</w:instrText>
      </w:r>
      <w:r w:rsidR="00501315" w:rsidRPr="00501315">
        <w:rPr>
          <w:sz w:val="23"/>
          <w:szCs w:val="23"/>
        </w:rPr>
        <w:instrText xml:space="preserve">" </w:instrText>
      </w:r>
      <w:r w:rsidR="00501315" w:rsidRPr="00501315">
        <w:rPr>
          <w:sz w:val="23"/>
          <w:szCs w:val="23"/>
        </w:rPr>
        <w:fldChar w:fldCharType="separate"/>
      </w:r>
      <w:r w:rsidR="00501315" w:rsidRPr="00501315">
        <w:rPr>
          <w:rStyle w:val="a4"/>
          <w:sz w:val="23"/>
          <w:szCs w:val="23"/>
        </w:rPr>
        <w:t>http</w:t>
      </w:r>
      <w:proofErr w:type="spellEnd"/>
      <w:r w:rsidR="00501315" w:rsidRPr="00501315">
        <w:rPr>
          <w:rStyle w:val="a4"/>
          <w:sz w:val="23"/>
          <w:szCs w:val="23"/>
        </w:rPr>
        <w:t>://www.kosmoexpert.r</w:t>
      </w:r>
      <w:r w:rsidR="00501315" w:rsidRPr="00501315">
        <w:rPr>
          <w:rStyle w:val="a4"/>
          <w:sz w:val="23"/>
          <w:szCs w:val="23"/>
          <w:lang w:val="en-US"/>
        </w:rPr>
        <w:t>u</w:t>
      </w:r>
      <w:r w:rsidR="00501315" w:rsidRPr="00501315">
        <w:rPr>
          <w:sz w:val="23"/>
          <w:szCs w:val="23"/>
        </w:rPr>
        <w:fldChar w:fldCharType="end"/>
      </w:r>
      <w:r w:rsidR="009642FE" w:rsidRPr="00501315">
        <w:rPr>
          <w:sz w:val="23"/>
          <w:szCs w:val="23"/>
        </w:rPr>
        <w:t>» о продаже</w:t>
      </w:r>
      <w:r w:rsidR="009642FE" w:rsidRPr="009642FE">
        <w:rPr>
          <w:sz w:val="23"/>
          <w:szCs w:val="23"/>
        </w:rPr>
        <w:t xml:space="preserve"> товаров</w:t>
      </w:r>
      <w:r w:rsidR="00501315" w:rsidRPr="00501315">
        <w:rPr>
          <w:sz w:val="23"/>
          <w:szCs w:val="23"/>
        </w:rPr>
        <w:t>.</w:t>
      </w:r>
    </w:p>
    <w:p w:rsidR="00C8369F" w:rsidRDefault="00C8369F" w:rsidP="00C8369F">
      <w:pPr>
        <w:shd w:val="clear" w:color="auto" w:fill="FFFFFF"/>
        <w:contextualSpacing/>
        <w:jc w:val="center"/>
        <w:rPr>
          <w:sz w:val="23"/>
          <w:szCs w:val="23"/>
        </w:rPr>
      </w:pPr>
      <w:r w:rsidRPr="00C8369F">
        <w:rPr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contextualSpacing/>
        <w:rPr>
          <w:sz w:val="23"/>
          <w:szCs w:val="23"/>
        </w:rPr>
      </w:pPr>
      <w:r>
        <w:rPr>
          <w:sz w:val="23"/>
          <w:szCs w:val="23"/>
        </w:rPr>
        <w:t>1.</w:t>
      </w:r>
      <w:proofErr w:type="gramStart"/>
      <w:r>
        <w:rPr>
          <w:sz w:val="23"/>
          <w:szCs w:val="23"/>
        </w:rPr>
        <w:t>1.</w:t>
      </w:r>
      <w:r w:rsidR="0011057B">
        <w:rPr>
          <w:sz w:val="23"/>
          <w:szCs w:val="23"/>
        </w:rPr>
        <w:t>Настоящая</w:t>
      </w:r>
      <w:proofErr w:type="gramEnd"/>
      <w:r w:rsidR="0011057B">
        <w:rPr>
          <w:sz w:val="23"/>
          <w:szCs w:val="23"/>
        </w:rPr>
        <w:t xml:space="preserve"> публичная о</w:t>
      </w:r>
      <w:r w:rsidR="0011057B" w:rsidRPr="0011057B">
        <w:rPr>
          <w:sz w:val="23"/>
          <w:szCs w:val="23"/>
        </w:rPr>
        <w:t>ферта (</w:t>
      </w:r>
      <w:r w:rsidR="0011057B">
        <w:rPr>
          <w:sz w:val="23"/>
          <w:szCs w:val="23"/>
        </w:rPr>
        <w:t xml:space="preserve">далее - </w:t>
      </w:r>
      <w:r w:rsidR="00AC6703">
        <w:rPr>
          <w:sz w:val="23"/>
          <w:szCs w:val="23"/>
        </w:rPr>
        <w:t>Оферта</w:t>
      </w:r>
      <w:r w:rsidR="0011057B" w:rsidRPr="0011057B">
        <w:rPr>
          <w:sz w:val="23"/>
          <w:szCs w:val="23"/>
        </w:rPr>
        <w:t>) являетс</w:t>
      </w:r>
      <w:r w:rsidR="0011057B">
        <w:rPr>
          <w:sz w:val="23"/>
          <w:szCs w:val="23"/>
        </w:rPr>
        <w:t xml:space="preserve">я официальным предложением </w:t>
      </w:r>
      <w:r w:rsidR="00501315">
        <w:rPr>
          <w:sz w:val="23"/>
          <w:szCs w:val="23"/>
        </w:rPr>
        <w:br/>
      </w:r>
      <w:r w:rsidR="00501315" w:rsidRPr="00501315">
        <w:rPr>
          <w:sz w:val="23"/>
          <w:szCs w:val="23"/>
        </w:rPr>
        <w:t>ИП Т.Н. Баклунова</w:t>
      </w:r>
      <w:r w:rsidR="0011057B" w:rsidRPr="0011057B">
        <w:rPr>
          <w:sz w:val="23"/>
          <w:szCs w:val="23"/>
        </w:rPr>
        <w:t xml:space="preserve"> в адрес любого физического </w:t>
      </w:r>
      <w:r w:rsidR="00C165AB">
        <w:rPr>
          <w:sz w:val="23"/>
          <w:szCs w:val="23"/>
        </w:rPr>
        <w:t>лица</w:t>
      </w:r>
      <w:r w:rsidR="0011057B" w:rsidRPr="0011057B">
        <w:rPr>
          <w:sz w:val="23"/>
          <w:szCs w:val="23"/>
        </w:rPr>
        <w:t xml:space="preserve"> заключить с </w:t>
      </w:r>
      <w:r w:rsidR="00501315" w:rsidRPr="00501315">
        <w:rPr>
          <w:sz w:val="23"/>
          <w:szCs w:val="23"/>
        </w:rPr>
        <w:t>ИП Т.Н. Баклунова</w:t>
      </w:r>
      <w:r w:rsidR="0011057B">
        <w:rPr>
          <w:sz w:val="23"/>
          <w:szCs w:val="23"/>
        </w:rPr>
        <w:t xml:space="preserve"> договор </w:t>
      </w:r>
      <w:r w:rsidR="00C165AB">
        <w:rPr>
          <w:sz w:val="23"/>
          <w:szCs w:val="23"/>
        </w:rPr>
        <w:t xml:space="preserve">розничной </w:t>
      </w:r>
      <w:r w:rsidR="0011057B">
        <w:rPr>
          <w:sz w:val="23"/>
          <w:szCs w:val="23"/>
        </w:rPr>
        <w:t>купли-продажи т</w:t>
      </w:r>
      <w:r w:rsidR="0011057B" w:rsidRPr="0011057B">
        <w:rPr>
          <w:sz w:val="23"/>
          <w:szCs w:val="23"/>
        </w:rPr>
        <w:t>овара</w:t>
      </w:r>
      <w:r w:rsidR="00C100A3">
        <w:rPr>
          <w:sz w:val="23"/>
          <w:szCs w:val="23"/>
        </w:rPr>
        <w:t xml:space="preserve"> на Сайте</w:t>
      </w:r>
      <w:r w:rsidR="0011057B" w:rsidRPr="0011057B">
        <w:rPr>
          <w:sz w:val="23"/>
          <w:szCs w:val="23"/>
        </w:rPr>
        <w:t xml:space="preserve"> </w:t>
      </w:r>
      <w:r w:rsidR="00C165AB">
        <w:rPr>
          <w:sz w:val="23"/>
          <w:szCs w:val="23"/>
        </w:rPr>
        <w:t xml:space="preserve">дистанционным образом </w:t>
      </w:r>
      <w:r w:rsidR="0011057B" w:rsidRPr="0011057B">
        <w:rPr>
          <w:sz w:val="23"/>
          <w:szCs w:val="23"/>
        </w:rPr>
        <w:t>на условиях, определенных в настояще</w:t>
      </w:r>
      <w:r w:rsidR="0011057B">
        <w:rPr>
          <w:sz w:val="23"/>
          <w:szCs w:val="23"/>
        </w:rPr>
        <w:t>м Договоре</w:t>
      </w:r>
      <w:r w:rsidR="0011057B" w:rsidRPr="0011057B">
        <w:rPr>
          <w:sz w:val="23"/>
          <w:szCs w:val="23"/>
        </w:rPr>
        <w:t xml:space="preserve"> и содержит в</w:t>
      </w:r>
      <w:r w:rsidR="0011057B">
        <w:rPr>
          <w:sz w:val="23"/>
          <w:szCs w:val="23"/>
        </w:rPr>
        <w:t xml:space="preserve">се существенные условия </w:t>
      </w:r>
      <w:r w:rsidR="00AC6703">
        <w:rPr>
          <w:sz w:val="23"/>
          <w:szCs w:val="23"/>
        </w:rPr>
        <w:t>Оферты</w:t>
      </w:r>
      <w:r w:rsidR="0011057B" w:rsidRPr="0011057B">
        <w:rPr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contextualSpacing/>
        <w:rPr>
          <w:sz w:val="23"/>
          <w:szCs w:val="23"/>
        </w:rPr>
      </w:pPr>
      <w:r>
        <w:rPr>
          <w:sz w:val="23"/>
          <w:szCs w:val="23"/>
        </w:rPr>
        <w:t>1.2.</w:t>
      </w:r>
      <w:r w:rsidRPr="004A73AD">
        <w:rPr>
          <w:sz w:val="23"/>
          <w:szCs w:val="23"/>
        </w:rPr>
        <w:t xml:space="preserve">Заказ Покупателем товара, размещенного на </w:t>
      </w:r>
      <w:r w:rsidR="006A7822">
        <w:rPr>
          <w:sz w:val="23"/>
          <w:szCs w:val="23"/>
        </w:rPr>
        <w:t xml:space="preserve">Сайте, </w:t>
      </w:r>
      <w:r w:rsidRPr="004A73AD">
        <w:rPr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sz w:val="23"/>
          <w:szCs w:val="23"/>
        </w:rPr>
        <w:t>.</w:t>
      </w:r>
    </w:p>
    <w:p w:rsidR="004A73AD" w:rsidRPr="004A73AD" w:rsidRDefault="00AC6703" w:rsidP="004A73AD">
      <w:pPr>
        <w:contextualSpacing/>
        <w:rPr>
          <w:sz w:val="23"/>
          <w:szCs w:val="23"/>
        </w:rPr>
      </w:pPr>
      <w:r>
        <w:rPr>
          <w:sz w:val="23"/>
          <w:szCs w:val="23"/>
        </w:rPr>
        <w:t>1</w:t>
      </w:r>
      <w:r w:rsidR="004A73AD" w:rsidRPr="004A73AD">
        <w:rPr>
          <w:sz w:val="23"/>
          <w:szCs w:val="23"/>
        </w:rPr>
        <w:t>.</w:t>
      </w:r>
      <w:r>
        <w:rPr>
          <w:sz w:val="23"/>
          <w:szCs w:val="23"/>
        </w:rPr>
        <w:t>3</w:t>
      </w:r>
      <w:r w:rsidR="004A73AD" w:rsidRPr="004A73AD">
        <w:rPr>
          <w:sz w:val="23"/>
          <w:szCs w:val="23"/>
        </w:rPr>
        <w:t>.</w:t>
      </w:r>
      <w:r>
        <w:rPr>
          <w:sz w:val="23"/>
          <w:szCs w:val="23"/>
        </w:rPr>
        <w:t>Сайт</w:t>
      </w:r>
      <w:r w:rsidR="004A73AD" w:rsidRPr="004A73AD">
        <w:rPr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contextualSpacing/>
        <w:rPr>
          <w:sz w:val="23"/>
          <w:szCs w:val="23"/>
        </w:rPr>
      </w:pPr>
      <w:r>
        <w:rPr>
          <w:sz w:val="23"/>
          <w:szCs w:val="23"/>
        </w:rPr>
        <w:t>1</w:t>
      </w:r>
      <w:r w:rsidR="004A73AD" w:rsidRPr="004A73AD">
        <w:rPr>
          <w:sz w:val="23"/>
          <w:szCs w:val="23"/>
        </w:rPr>
        <w:t>.</w:t>
      </w:r>
      <w:r>
        <w:rPr>
          <w:sz w:val="23"/>
          <w:szCs w:val="23"/>
        </w:rPr>
        <w:t>4</w:t>
      </w:r>
      <w:r w:rsidR="004A73AD" w:rsidRPr="004A73AD">
        <w:rPr>
          <w:sz w:val="23"/>
          <w:szCs w:val="23"/>
        </w:rPr>
        <w:t>.Срок действия Оферты не огра</w:t>
      </w:r>
      <w:r w:rsidR="00AC6703">
        <w:rPr>
          <w:sz w:val="23"/>
          <w:szCs w:val="23"/>
        </w:rPr>
        <w:t>ничен, если иное не указано на С</w:t>
      </w:r>
      <w:r w:rsidR="004A73AD" w:rsidRPr="004A73AD">
        <w:rPr>
          <w:sz w:val="23"/>
          <w:szCs w:val="23"/>
        </w:rPr>
        <w:t>айте.</w:t>
      </w:r>
    </w:p>
    <w:p w:rsidR="004A73AD" w:rsidRDefault="001D7A07" w:rsidP="004A73AD">
      <w:pPr>
        <w:contextualSpacing/>
        <w:rPr>
          <w:sz w:val="23"/>
          <w:szCs w:val="23"/>
        </w:rPr>
      </w:pPr>
      <w:r>
        <w:rPr>
          <w:sz w:val="23"/>
          <w:szCs w:val="23"/>
        </w:rPr>
        <w:t>1</w:t>
      </w:r>
      <w:r w:rsidR="004A73AD" w:rsidRPr="004A73AD">
        <w:rPr>
          <w:sz w:val="23"/>
          <w:szCs w:val="23"/>
        </w:rPr>
        <w:t>.</w:t>
      </w:r>
      <w:proofErr w:type="gramStart"/>
      <w:r>
        <w:rPr>
          <w:sz w:val="23"/>
          <w:szCs w:val="23"/>
        </w:rPr>
        <w:t>5</w:t>
      </w:r>
      <w:r w:rsidR="004A73AD" w:rsidRPr="004A73AD">
        <w:rPr>
          <w:sz w:val="23"/>
          <w:szCs w:val="23"/>
        </w:rPr>
        <w:t>.</w:t>
      </w:r>
      <w:r>
        <w:rPr>
          <w:sz w:val="23"/>
          <w:szCs w:val="23"/>
        </w:rPr>
        <w:t>Сайт</w:t>
      </w:r>
      <w:proofErr w:type="gramEnd"/>
      <w:r w:rsidR="004A73AD" w:rsidRPr="004A73AD">
        <w:rPr>
          <w:sz w:val="23"/>
          <w:szCs w:val="23"/>
        </w:rPr>
        <w:t xml:space="preserve"> предоставляет Покупателю пол</w:t>
      </w:r>
      <w:r>
        <w:rPr>
          <w:sz w:val="23"/>
          <w:szCs w:val="23"/>
        </w:rPr>
        <w:t>ную и достоверную информацию о т</w:t>
      </w:r>
      <w:r w:rsidR="004A73AD" w:rsidRPr="004A73AD">
        <w:rPr>
          <w:sz w:val="23"/>
          <w:szCs w:val="23"/>
        </w:rPr>
        <w:t>оваре</w:t>
      </w:r>
      <w:r>
        <w:rPr>
          <w:sz w:val="23"/>
          <w:szCs w:val="23"/>
        </w:rPr>
        <w:t>/услугах</w:t>
      </w:r>
      <w:r w:rsidR="004A73AD" w:rsidRPr="004A73AD">
        <w:rPr>
          <w:sz w:val="23"/>
          <w:szCs w:val="23"/>
        </w:rPr>
        <w:t>, включая информацию об осно</w:t>
      </w:r>
      <w:r>
        <w:rPr>
          <w:sz w:val="23"/>
          <w:szCs w:val="23"/>
        </w:rPr>
        <w:t>вных потребительских свойствах т</w:t>
      </w:r>
      <w:r w:rsidR="004A73AD" w:rsidRPr="004A73AD">
        <w:rPr>
          <w:sz w:val="23"/>
          <w:szCs w:val="23"/>
        </w:rPr>
        <w:t>овара</w:t>
      </w:r>
      <w:r>
        <w:rPr>
          <w:sz w:val="23"/>
          <w:szCs w:val="23"/>
        </w:rPr>
        <w:t xml:space="preserve"> на С</w:t>
      </w:r>
      <w:r w:rsidR="004A73AD" w:rsidRPr="004A73AD">
        <w:rPr>
          <w:sz w:val="23"/>
          <w:szCs w:val="23"/>
        </w:rPr>
        <w:t>айте в разделе </w:t>
      </w:r>
      <w:hyperlink r:id="rId5" w:history="1">
        <w:r w:rsidR="00501315" w:rsidRPr="00501315">
          <w:rPr>
            <w:rStyle w:val="a4"/>
            <w:sz w:val="23"/>
            <w:szCs w:val="23"/>
          </w:rPr>
          <w:t>http://www.kosmoexpert.r</w:t>
        </w:r>
        <w:r w:rsidR="00501315" w:rsidRPr="00501315">
          <w:rPr>
            <w:rStyle w:val="a4"/>
            <w:sz w:val="23"/>
            <w:szCs w:val="23"/>
            <w:lang w:val="en-US"/>
          </w:rPr>
          <w:t>u</w:t>
        </w:r>
      </w:hyperlink>
      <w:r w:rsidR="00501315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="00501315" w:rsidRPr="00501315">
        <w:rPr>
          <w:sz w:val="23"/>
          <w:szCs w:val="23"/>
        </w:rPr>
        <w:t>Каталог</w:t>
      </w:r>
      <w:r w:rsidRPr="00501315">
        <w:rPr>
          <w:sz w:val="23"/>
          <w:szCs w:val="23"/>
        </w:rPr>
        <w:t>)</w:t>
      </w:r>
      <w:r w:rsidR="004A73AD" w:rsidRPr="00501315">
        <w:rPr>
          <w:sz w:val="23"/>
          <w:szCs w:val="23"/>
        </w:rPr>
        <w:t>.</w:t>
      </w:r>
    </w:p>
    <w:p w:rsidR="00A60F0E" w:rsidRDefault="00A60F0E" w:rsidP="004A73AD">
      <w:pPr>
        <w:contextualSpacing/>
        <w:rPr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</w:t>
      </w:r>
      <w:r w:rsidRPr="00C8369F">
        <w:rPr>
          <w:b/>
          <w:sz w:val="23"/>
          <w:szCs w:val="23"/>
        </w:rPr>
        <w:t>.</w:t>
      </w:r>
      <w:r w:rsidR="00CB5465" w:rsidRPr="00CB5465">
        <w:rPr>
          <w:b/>
          <w:sz w:val="23"/>
          <w:szCs w:val="23"/>
        </w:rPr>
        <w:t xml:space="preserve"> Предмет Оферт</w:t>
      </w:r>
      <w:r w:rsidR="002F0599">
        <w:rPr>
          <w:b/>
          <w:sz w:val="23"/>
          <w:szCs w:val="23"/>
        </w:rPr>
        <w:t>ы</w:t>
      </w:r>
      <w:r w:rsidR="00CB5465" w:rsidRPr="00CB5465">
        <w:rPr>
          <w:b/>
          <w:sz w:val="23"/>
          <w:szCs w:val="23"/>
        </w:rPr>
        <w:t xml:space="preserve"> </w:t>
      </w:r>
    </w:p>
    <w:p w:rsidR="00CB5465" w:rsidRDefault="00CB5465" w:rsidP="00CB5465">
      <w:pPr>
        <w:contextualSpacing/>
        <w:rPr>
          <w:sz w:val="23"/>
          <w:szCs w:val="23"/>
        </w:rPr>
      </w:pPr>
      <w:r w:rsidRPr="00CB5465">
        <w:rPr>
          <w:sz w:val="23"/>
          <w:szCs w:val="23"/>
        </w:rPr>
        <w:t>2.1.</w:t>
      </w:r>
      <w:r>
        <w:rPr>
          <w:sz w:val="23"/>
          <w:szCs w:val="23"/>
        </w:rPr>
        <w:t>Сайт обязуется передать Покупателю т</w:t>
      </w:r>
      <w:r w:rsidRPr="00CB5465">
        <w:rPr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contextualSpacing/>
        <w:rPr>
          <w:sz w:val="23"/>
          <w:szCs w:val="23"/>
        </w:rPr>
      </w:pPr>
      <w:r>
        <w:rPr>
          <w:sz w:val="23"/>
          <w:szCs w:val="23"/>
        </w:rPr>
        <w:t>2.2.</w:t>
      </w:r>
      <w:r w:rsidRPr="00CB5465">
        <w:rPr>
          <w:sz w:val="23"/>
          <w:szCs w:val="23"/>
        </w:rPr>
        <w:t xml:space="preserve">Наименование, </w:t>
      </w:r>
      <w:r>
        <w:rPr>
          <w:sz w:val="23"/>
          <w:szCs w:val="23"/>
        </w:rPr>
        <w:t>цена, количество т</w:t>
      </w:r>
      <w:r w:rsidRPr="00CB5465">
        <w:rPr>
          <w:sz w:val="23"/>
          <w:szCs w:val="23"/>
        </w:rPr>
        <w:t xml:space="preserve">овара, а также прочие необходимые условия </w:t>
      </w:r>
      <w:r>
        <w:rPr>
          <w:sz w:val="23"/>
          <w:szCs w:val="23"/>
        </w:rPr>
        <w:t>Оферты</w:t>
      </w:r>
      <w:r w:rsidRPr="00CB5465">
        <w:rPr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contextualSpacing/>
        <w:rPr>
          <w:sz w:val="23"/>
          <w:szCs w:val="23"/>
        </w:rPr>
      </w:pPr>
      <w:r>
        <w:rPr>
          <w:sz w:val="23"/>
          <w:szCs w:val="23"/>
        </w:rPr>
        <w:t>2.3.</w:t>
      </w:r>
      <w:r w:rsidRPr="002F0599">
        <w:rPr>
          <w:sz w:val="23"/>
          <w:szCs w:val="23"/>
        </w:rPr>
        <w:t xml:space="preserve">Право собственности на </w:t>
      </w:r>
      <w:r>
        <w:rPr>
          <w:sz w:val="23"/>
          <w:szCs w:val="23"/>
        </w:rPr>
        <w:t>заказанные т</w:t>
      </w:r>
      <w:r w:rsidRPr="002F0599">
        <w:rPr>
          <w:sz w:val="23"/>
          <w:szCs w:val="23"/>
        </w:rPr>
        <w:t xml:space="preserve">овары переходит к Покупателю </w:t>
      </w:r>
      <w:r>
        <w:rPr>
          <w:sz w:val="23"/>
          <w:szCs w:val="23"/>
        </w:rPr>
        <w:t>с момента фактической передачи т</w:t>
      </w:r>
      <w:r w:rsidRPr="002F0599">
        <w:rPr>
          <w:sz w:val="23"/>
          <w:szCs w:val="23"/>
        </w:rPr>
        <w:t>овара Покупателю и опл</w:t>
      </w:r>
      <w:r>
        <w:rPr>
          <w:sz w:val="23"/>
          <w:szCs w:val="23"/>
        </w:rPr>
        <w:t>аты последним полной стоимости т</w:t>
      </w:r>
      <w:r w:rsidRPr="002F0599">
        <w:rPr>
          <w:sz w:val="23"/>
          <w:szCs w:val="23"/>
        </w:rPr>
        <w:t>овара. Риск его сл</w:t>
      </w:r>
      <w:r>
        <w:rPr>
          <w:sz w:val="23"/>
          <w:szCs w:val="23"/>
        </w:rPr>
        <w:t>учайной гибели или повреждения т</w:t>
      </w:r>
      <w:r w:rsidRPr="002F0599">
        <w:rPr>
          <w:sz w:val="23"/>
          <w:szCs w:val="23"/>
        </w:rPr>
        <w:t>овара переходит к Покупателю с момента фактической перед</w:t>
      </w:r>
      <w:r>
        <w:rPr>
          <w:sz w:val="23"/>
          <w:szCs w:val="23"/>
        </w:rPr>
        <w:t>ачи т</w:t>
      </w:r>
      <w:r w:rsidRPr="002F0599">
        <w:rPr>
          <w:sz w:val="23"/>
          <w:szCs w:val="23"/>
        </w:rPr>
        <w:t>овара Покупателю.</w:t>
      </w:r>
    </w:p>
    <w:p w:rsidR="00711020" w:rsidRPr="002F0599" w:rsidRDefault="00711020" w:rsidP="002F0599">
      <w:pPr>
        <w:contextualSpacing/>
        <w:rPr>
          <w:sz w:val="23"/>
          <w:szCs w:val="23"/>
        </w:rPr>
      </w:pPr>
    </w:p>
    <w:p w:rsidR="00A60F0E" w:rsidRDefault="00CB5465" w:rsidP="00A60F0E">
      <w:pPr>
        <w:shd w:val="clear" w:color="auto" w:fill="FFFFFF"/>
        <w:contextualSpacing/>
        <w:jc w:val="center"/>
        <w:rPr>
          <w:sz w:val="23"/>
          <w:szCs w:val="23"/>
        </w:rPr>
      </w:pPr>
      <w:r>
        <w:rPr>
          <w:b/>
          <w:sz w:val="23"/>
          <w:szCs w:val="23"/>
        </w:rPr>
        <w:t>3.</w:t>
      </w:r>
      <w:r w:rsidR="00A60F0E">
        <w:rPr>
          <w:b/>
          <w:sz w:val="23"/>
          <w:szCs w:val="23"/>
        </w:rPr>
        <w:t xml:space="preserve">Стоимость </w:t>
      </w:r>
      <w:r w:rsidR="00A60F0E" w:rsidRPr="00501315">
        <w:rPr>
          <w:b/>
          <w:sz w:val="23"/>
          <w:szCs w:val="23"/>
        </w:rPr>
        <w:t>товара</w:t>
      </w:r>
    </w:p>
    <w:p w:rsidR="004A73AD" w:rsidRPr="006A1F6C" w:rsidRDefault="00A60F0E" w:rsidP="00A60F0E">
      <w:pPr>
        <w:contextualSpacing/>
        <w:rPr>
          <w:sz w:val="23"/>
          <w:szCs w:val="23"/>
        </w:rPr>
      </w:pPr>
      <w:r>
        <w:rPr>
          <w:sz w:val="23"/>
          <w:szCs w:val="23"/>
        </w:rPr>
        <w:t>2.</w:t>
      </w:r>
      <w:proofErr w:type="gramStart"/>
      <w:r>
        <w:rPr>
          <w:sz w:val="23"/>
          <w:szCs w:val="23"/>
        </w:rPr>
        <w:t>1.</w:t>
      </w:r>
      <w:r w:rsidR="006A1F6C">
        <w:rPr>
          <w:sz w:val="23"/>
          <w:szCs w:val="23"/>
        </w:rPr>
        <w:t>Цены</w:t>
      </w:r>
      <w:proofErr w:type="gramEnd"/>
      <w:r w:rsidR="006A1F6C">
        <w:rPr>
          <w:sz w:val="23"/>
          <w:szCs w:val="23"/>
        </w:rPr>
        <w:t xml:space="preserve"> на т</w:t>
      </w:r>
      <w:r w:rsidR="006A1F6C" w:rsidRPr="002F0599">
        <w:rPr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sz w:val="23"/>
          <w:szCs w:val="23"/>
        </w:rPr>
        <w:t xml:space="preserve"> </w:t>
      </w:r>
      <w:hyperlink r:id="rId6" w:history="1">
        <w:r w:rsidR="00501315" w:rsidRPr="00501315">
          <w:rPr>
            <w:rStyle w:val="a4"/>
            <w:sz w:val="23"/>
            <w:szCs w:val="23"/>
          </w:rPr>
          <w:t>http://www.kosmoexpert.r</w:t>
        </w:r>
        <w:r w:rsidR="00501315" w:rsidRPr="00501315">
          <w:rPr>
            <w:rStyle w:val="a4"/>
            <w:sz w:val="23"/>
            <w:szCs w:val="23"/>
            <w:lang w:val="en-US"/>
          </w:rPr>
          <w:t>u</w:t>
        </w:r>
      </w:hyperlink>
    </w:p>
    <w:p w:rsidR="00501315" w:rsidRDefault="002F0599" w:rsidP="00FD08CD">
      <w:pPr>
        <w:contextualSpacing/>
        <w:rPr>
          <w:sz w:val="23"/>
          <w:szCs w:val="23"/>
        </w:rPr>
      </w:pPr>
      <w:r>
        <w:rPr>
          <w:color w:val="1F1F1F"/>
          <w:sz w:val="23"/>
          <w:szCs w:val="23"/>
        </w:rPr>
        <w:t>2.</w:t>
      </w:r>
      <w:proofErr w:type="gramStart"/>
      <w:r>
        <w:rPr>
          <w:color w:val="1F1F1F"/>
          <w:sz w:val="23"/>
          <w:szCs w:val="23"/>
        </w:rPr>
        <w:t>2</w:t>
      </w:r>
      <w:r w:rsidRPr="00FD08CD">
        <w:rPr>
          <w:sz w:val="23"/>
          <w:szCs w:val="23"/>
        </w:rPr>
        <w:t>.</w:t>
      </w:r>
      <w:r w:rsidRPr="002F0599">
        <w:rPr>
          <w:sz w:val="23"/>
          <w:szCs w:val="23"/>
        </w:rPr>
        <w:t>Цена</w:t>
      </w:r>
      <w:proofErr w:type="gramEnd"/>
      <w:r w:rsidRPr="002F0599">
        <w:rPr>
          <w:sz w:val="23"/>
          <w:szCs w:val="23"/>
        </w:rPr>
        <w:t xml:space="preserve"> товара указывается в рублях Российской Федерации</w:t>
      </w:r>
      <w:r w:rsidR="00501315">
        <w:rPr>
          <w:sz w:val="23"/>
          <w:szCs w:val="23"/>
        </w:rPr>
        <w:t xml:space="preserve"> без НДС.</w:t>
      </w:r>
      <w:r w:rsidRPr="002F0599">
        <w:rPr>
          <w:sz w:val="23"/>
          <w:szCs w:val="23"/>
        </w:rPr>
        <w:t xml:space="preserve"> </w:t>
      </w:r>
    </w:p>
    <w:p w:rsidR="002F0599" w:rsidRPr="002F0599" w:rsidRDefault="00FD08CD" w:rsidP="00FD08CD">
      <w:pPr>
        <w:contextualSpacing/>
        <w:rPr>
          <w:sz w:val="23"/>
          <w:szCs w:val="23"/>
        </w:rPr>
      </w:pPr>
      <w:r w:rsidRPr="00FD08CD">
        <w:rPr>
          <w:sz w:val="23"/>
          <w:szCs w:val="23"/>
        </w:rPr>
        <w:t>2</w:t>
      </w:r>
      <w:r>
        <w:rPr>
          <w:sz w:val="23"/>
          <w:szCs w:val="23"/>
        </w:rPr>
        <w:t>.</w:t>
      </w:r>
      <w:proofErr w:type="gramStart"/>
      <w:r>
        <w:rPr>
          <w:sz w:val="23"/>
          <w:szCs w:val="23"/>
        </w:rPr>
        <w:t>3.Окончательная</w:t>
      </w:r>
      <w:proofErr w:type="gramEnd"/>
      <w:r>
        <w:rPr>
          <w:sz w:val="23"/>
          <w:szCs w:val="23"/>
        </w:rPr>
        <w:t xml:space="preserve"> ц</w:t>
      </w:r>
      <w:r w:rsidR="002F0599" w:rsidRPr="002F0599">
        <w:rPr>
          <w:sz w:val="23"/>
          <w:szCs w:val="23"/>
        </w:rPr>
        <w:t xml:space="preserve">ена </w:t>
      </w:r>
      <w:r>
        <w:rPr>
          <w:sz w:val="23"/>
          <w:szCs w:val="23"/>
        </w:rPr>
        <w:t>т</w:t>
      </w:r>
      <w:r w:rsidR="002F0599" w:rsidRPr="002F0599">
        <w:rPr>
          <w:sz w:val="23"/>
          <w:szCs w:val="23"/>
        </w:rPr>
        <w:t>овара определяется</w:t>
      </w:r>
      <w:r>
        <w:rPr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sz w:val="23"/>
          <w:szCs w:val="23"/>
        </w:rPr>
        <w:t>овара скидок по следующему порядку:</w:t>
      </w:r>
      <w:r w:rsidR="002F0599" w:rsidRPr="002F0599">
        <w:rPr>
          <w:sz w:val="23"/>
          <w:szCs w:val="23"/>
        </w:rPr>
        <w:br/>
        <w:t xml:space="preserve">•  </w:t>
      </w:r>
      <w:proofErr w:type="spellStart"/>
      <w:r w:rsidR="002F0599" w:rsidRPr="002F0599">
        <w:rPr>
          <w:sz w:val="23"/>
          <w:szCs w:val="23"/>
        </w:rPr>
        <w:t>Акционная</w:t>
      </w:r>
      <w:proofErr w:type="spellEnd"/>
      <w:r w:rsidR="002F0599" w:rsidRPr="002F0599">
        <w:rPr>
          <w:sz w:val="23"/>
          <w:szCs w:val="23"/>
        </w:rPr>
        <w:t xml:space="preserve"> скидка</w:t>
      </w:r>
      <w:r w:rsidR="002F0599" w:rsidRPr="002F0599">
        <w:rPr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sz w:val="23"/>
          <w:szCs w:val="23"/>
        </w:rPr>
        <w:t>промокоду</w:t>
      </w:r>
      <w:proofErr w:type="spellEnd"/>
      <w:r w:rsidR="002F0599" w:rsidRPr="002F0599">
        <w:rPr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contextualSpacing/>
        <w:rPr>
          <w:i/>
          <w:iCs/>
          <w:color w:val="FFFFFF"/>
          <w:sz w:val="23"/>
          <w:szCs w:val="23"/>
          <w:shd w:val="clear" w:color="auto" w:fill="AAAAAA"/>
        </w:rPr>
      </w:pPr>
      <w:r>
        <w:rPr>
          <w:color w:val="1F1F1F"/>
          <w:sz w:val="23"/>
          <w:szCs w:val="23"/>
        </w:rPr>
        <w:t>2.</w:t>
      </w:r>
      <w:proofErr w:type="gramStart"/>
      <w:r>
        <w:rPr>
          <w:color w:val="1F1F1F"/>
          <w:sz w:val="23"/>
          <w:szCs w:val="23"/>
        </w:rPr>
        <w:t>4.</w:t>
      </w:r>
      <w:r w:rsidR="004A73AD" w:rsidRPr="004A73AD">
        <w:rPr>
          <w:color w:val="1F1F1F"/>
          <w:sz w:val="23"/>
          <w:szCs w:val="23"/>
        </w:rPr>
        <w:t>Расчеты</w:t>
      </w:r>
      <w:proofErr w:type="gramEnd"/>
      <w:r w:rsidR="004A73AD" w:rsidRPr="004A73AD">
        <w:rPr>
          <w:color w:val="1F1F1F"/>
          <w:sz w:val="23"/>
          <w:szCs w:val="23"/>
        </w:rPr>
        <w:t xml:space="preserve"> между </w:t>
      </w:r>
      <w:r>
        <w:rPr>
          <w:color w:val="1F1F1F"/>
          <w:sz w:val="23"/>
          <w:szCs w:val="23"/>
        </w:rPr>
        <w:t>Сайтом и Покупателем за т</w:t>
      </w:r>
      <w:r w:rsidR="004A73AD" w:rsidRPr="004A73AD">
        <w:rPr>
          <w:color w:val="1F1F1F"/>
          <w:sz w:val="23"/>
          <w:szCs w:val="23"/>
        </w:rPr>
        <w:t>овар произво</w:t>
      </w:r>
      <w:r>
        <w:rPr>
          <w:color w:val="1F1F1F"/>
          <w:sz w:val="23"/>
          <w:szCs w:val="23"/>
        </w:rPr>
        <w:t>дятся способами, указанными на С</w:t>
      </w:r>
      <w:r w:rsidR="004A73AD" w:rsidRPr="004A73AD">
        <w:rPr>
          <w:color w:val="1F1F1F"/>
          <w:sz w:val="23"/>
          <w:szCs w:val="23"/>
        </w:rPr>
        <w:t xml:space="preserve">айте </w:t>
      </w:r>
      <w:r w:rsidR="006860FD">
        <w:rPr>
          <w:color w:val="1F1F1F"/>
          <w:sz w:val="23"/>
          <w:szCs w:val="23"/>
        </w:rPr>
        <w:t>в</w:t>
      </w:r>
      <w:r w:rsidR="004A73AD" w:rsidRPr="004A73AD">
        <w:rPr>
          <w:color w:val="1F1F1F"/>
          <w:sz w:val="23"/>
          <w:szCs w:val="23"/>
        </w:rPr>
        <w:t xml:space="preserve"> разделе</w:t>
      </w:r>
      <w:r>
        <w:rPr>
          <w:color w:val="1F1F1F"/>
          <w:sz w:val="23"/>
          <w:szCs w:val="23"/>
        </w:rPr>
        <w:t xml:space="preserve"> </w:t>
      </w:r>
      <w:r w:rsidRPr="00501315">
        <w:rPr>
          <w:color w:val="1F1F1F"/>
          <w:sz w:val="23"/>
          <w:szCs w:val="23"/>
        </w:rPr>
        <w:t xml:space="preserve">– </w:t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Pr="00501315">
        <w:rPr>
          <w:color w:val="1F1F1F"/>
          <w:sz w:val="23"/>
          <w:szCs w:val="23"/>
        </w:rPr>
        <w:softHyphen/>
      </w:r>
      <w:r w:rsidR="00501315" w:rsidRPr="00501315">
        <w:rPr>
          <w:color w:val="1F1F1F"/>
          <w:sz w:val="23"/>
          <w:szCs w:val="23"/>
        </w:rPr>
        <w:t>Оплата</w:t>
      </w:r>
      <w:r w:rsidRPr="00501315">
        <w:rPr>
          <w:color w:val="1F1F1F"/>
          <w:sz w:val="23"/>
          <w:szCs w:val="23"/>
        </w:rPr>
        <w:t>.</w:t>
      </w:r>
      <w:r>
        <w:rPr>
          <w:color w:val="1F1F1F"/>
          <w:sz w:val="23"/>
          <w:szCs w:val="23"/>
        </w:rPr>
        <w:t xml:space="preserve"> </w:t>
      </w:r>
    </w:p>
    <w:p w:rsidR="00A60F0E" w:rsidRDefault="00A60F0E" w:rsidP="00A60F0E">
      <w:pPr>
        <w:contextualSpacing/>
        <w:rPr>
          <w:color w:val="1F1F1F"/>
          <w:sz w:val="23"/>
          <w:szCs w:val="23"/>
        </w:rPr>
      </w:pPr>
    </w:p>
    <w:p w:rsidR="00F819E6" w:rsidRPr="00F819E6" w:rsidRDefault="00F819E6" w:rsidP="006860FD">
      <w:pPr>
        <w:shd w:val="clear" w:color="auto" w:fill="FFFFFF"/>
        <w:jc w:val="center"/>
        <w:outlineLvl w:val="1"/>
        <w:rPr>
          <w:b/>
          <w:sz w:val="23"/>
          <w:szCs w:val="23"/>
        </w:rPr>
      </w:pPr>
      <w:r w:rsidRPr="006860FD">
        <w:rPr>
          <w:b/>
          <w:sz w:val="23"/>
          <w:szCs w:val="23"/>
        </w:rPr>
        <w:t>4.</w:t>
      </w:r>
      <w:r w:rsidRPr="00F819E6">
        <w:rPr>
          <w:b/>
          <w:sz w:val="23"/>
          <w:szCs w:val="23"/>
        </w:rPr>
        <w:t xml:space="preserve">Момент заключения </w:t>
      </w:r>
      <w:r w:rsidR="00BB0C52">
        <w:rPr>
          <w:b/>
          <w:sz w:val="23"/>
          <w:szCs w:val="23"/>
        </w:rPr>
        <w:t>О</w:t>
      </w:r>
      <w:r w:rsidRPr="006860FD">
        <w:rPr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rPr>
          <w:color w:val="1F1F1F"/>
          <w:sz w:val="23"/>
          <w:szCs w:val="23"/>
        </w:rPr>
      </w:pPr>
      <w:r>
        <w:rPr>
          <w:color w:val="1F1F1F"/>
          <w:sz w:val="23"/>
          <w:szCs w:val="23"/>
        </w:rPr>
        <w:t>4.1.</w:t>
      </w:r>
      <w:r w:rsidR="00F819E6" w:rsidRPr="006860FD">
        <w:rPr>
          <w:color w:val="1F1F1F"/>
          <w:sz w:val="23"/>
          <w:szCs w:val="23"/>
        </w:rPr>
        <w:t>Акцептом настоящей Оферты (договора) является</w:t>
      </w:r>
      <w:r w:rsidR="00F819E6" w:rsidRPr="00F819E6">
        <w:rPr>
          <w:color w:val="1F1F1F"/>
          <w:sz w:val="23"/>
          <w:szCs w:val="23"/>
        </w:rPr>
        <w:t xml:space="preserve"> оф</w:t>
      </w:r>
      <w:r w:rsidR="00F819E6" w:rsidRPr="006860FD">
        <w:rPr>
          <w:color w:val="1F1F1F"/>
          <w:sz w:val="23"/>
          <w:szCs w:val="23"/>
        </w:rPr>
        <w:t>ормление Покупателем заказа на т</w:t>
      </w:r>
      <w:r w:rsidR="00F819E6" w:rsidRPr="00F819E6">
        <w:rPr>
          <w:color w:val="1F1F1F"/>
          <w:sz w:val="23"/>
          <w:szCs w:val="23"/>
        </w:rPr>
        <w:t>овар в соот</w:t>
      </w:r>
      <w:r w:rsidR="00F819E6" w:rsidRPr="006860FD">
        <w:rPr>
          <w:color w:val="1F1F1F"/>
          <w:sz w:val="23"/>
          <w:szCs w:val="23"/>
        </w:rPr>
        <w:t>ветствии с условиями настоящей О</w:t>
      </w:r>
      <w:r w:rsidR="00F819E6" w:rsidRPr="00F819E6">
        <w:rPr>
          <w:color w:val="1F1F1F"/>
          <w:sz w:val="23"/>
          <w:szCs w:val="23"/>
        </w:rPr>
        <w:t>ферты. Оф</w:t>
      </w:r>
      <w:r w:rsidRPr="006860FD">
        <w:rPr>
          <w:color w:val="1F1F1F"/>
          <w:sz w:val="23"/>
          <w:szCs w:val="23"/>
        </w:rPr>
        <w:t>ормление Покупателем заказа на т</w:t>
      </w:r>
      <w:r w:rsidR="00F819E6" w:rsidRPr="00F819E6">
        <w:rPr>
          <w:color w:val="1F1F1F"/>
          <w:sz w:val="23"/>
          <w:szCs w:val="23"/>
        </w:rPr>
        <w:t>овар производится путем совершения действий</w:t>
      </w:r>
      <w:r w:rsidR="00501315">
        <w:rPr>
          <w:color w:val="1F1F1F"/>
          <w:sz w:val="23"/>
          <w:szCs w:val="23"/>
        </w:rPr>
        <w:t>,</w:t>
      </w:r>
      <w:r w:rsidR="00F819E6" w:rsidRPr="00F819E6">
        <w:rPr>
          <w:color w:val="1F1F1F"/>
          <w:sz w:val="23"/>
          <w:szCs w:val="23"/>
        </w:rPr>
        <w:t xml:space="preserve"> указанных </w:t>
      </w:r>
      <w:r w:rsidR="00F819E6" w:rsidRPr="00501315">
        <w:rPr>
          <w:color w:val="1F1F1F"/>
          <w:sz w:val="23"/>
          <w:szCs w:val="23"/>
        </w:rPr>
        <w:t>в разделе «</w:t>
      </w:r>
      <w:r w:rsidR="00501315" w:rsidRPr="00501315">
        <w:rPr>
          <w:color w:val="1F1F1F"/>
          <w:sz w:val="23"/>
          <w:szCs w:val="23"/>
        </w:rPr>
        <w:t>Корзина</w:t>
      </w:r>
      <w:r w:rsidR="00501315">
        <w:rPr>
          <w:color w:val="1F1F1F"/>
          <w:sz w:val="23"/>
          <w:szCs w:val="23"/>
        </w:rPr>
        <w:t>».</w:t>
      </w:r>
    </w:p>
    <w:p w:rsidR="00E70B29" w:rsidRPr="00E70B29" w:rsidRDefault="00E70B29" w:rsidP="00E70B29">
      <w:pPr>
        <w:contextualSpacing/>
        <w:rPr>
          <w:color w:val="1F1F1F"/>
          <w:sz w:val="23"/>
          <w:szCs w:val="23"/>
        </w:rPr>
      </w:pPr>
      <w:r>
        <w:rPr>
          <w:color w:val="1F1F1F"/>
          <w:sz w:val="23"/>
          <w:szCs w:val="23"/>
        </w:rPr>
        <w:t>4.</w:t>
      </w:r>
      <w:proofErr w:type="gramStart"/>
      <w:r>
        <w:rPr>
          <w:color w:val="1F1F1F"/>
          <w:sz w:val="23"/>
          <w:szCs w:val="23"/>
        </w:rPr>
        <w:t>2.Акцептируя</w:t>
      </w:r>
      <w:proofErr w:type="gramEnd"/>
      <w:r>
        <w:rPr>
          <w:color w:val="1F1F1F"/>
          <w:sz w:val="23"/>
          <w:szCs w:val="23"/>
        </w:rPr>
        <w:t xml:space="preserve"> настоящую О</w:t>
      </w:r>
      <w:r w:rsidRPr="00E70B29">
        <w:rPr>
          <w:color w:val="1F1F1F"/>
          <w:sz w:val="23"/>
          <w:szCs w:val="23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contextualSpacing/>
        <w:rPr>
          <w:color w:val="1F1F1F"/>
          <w:sz w:val="23"/>
          <w:szCs w:val="23"/>
        </w:rPr>
      </w:pPr>
      <w:r w:rsidRPr="00E70B29">
        <w:rPr>
          <w:rFonts w:ascii="Arial" w:hAnsi="Arial" w:cs="Arial"/>
          <w:color w:val="6A6A6A"/>
          <w:sz w:val="18"/>
          <w:szCs w:val="18"/>
        </w:rPr>
        <w:t xml:space="preserve">- </w:t>
      </w:r>
      <w:r w:rsidRPr="00E70B29">
        <w:rPr>
          <w:color w:val="1F1F1F"/>
          <w:sz w:val="23"/>
          <w:szCs w:val="23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contextualSpacing/>
        <w:rPr>
          <w:color w:val="1F1F1F"/>
          <w:sz w:val="23"/>
          <w:szCs w:val="23"/>
        </w:rPr>
      </w:pPr>
      <w:r w:rsidRPr="00E70B29">
        <w:rPr>
          <w:color w:val="1F1F1F"/>
          <w:sz w:val="23"/>
          <w:szCs w:val="23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contextualSpacing/>
        <w:rPr>
          <w:color w:val="1F1F1F"/>
          <w:sz w:val="23"/>
          <w:szCs w:val="23"/>
        </w:rPr>
      </w:pPr>
      <w:r w:rsidRPr="00E70B29">
        <w:rPr>
          <w:color w:val="1F1F1F"/>
          <w:sz w:val="23"/>
          <w:szCs w:val="23"/>
        </w:rPr>
        <w:t xml:space="preserve">- регистрационные данные (в том числе персональные данные) переданы </w:t>
      </w:r>
      <w:r>
        <w:rPr>
          <w:color w:val="1F1F1F"/>
          <w:sz w:val="23"/>
          <w:szCs w:val="23"/>
        </w:rPr>
        <w:t>Сайту</w:t>
      </w:r>
      <w:r w:rsidRPr="00E70B29">
        <w:rPr>
          <w:color w:val="1F1F1F"/>
          <w:sz w:val="23"/>
          <w:szCs w:val="23"/>
        </w:rPr>
        <w:t xml:space="preserve"> для реализаци</w:t>
      </w:r>
      <w:r>
        <w:rPr>
          <w:color w:val="1F1F1F"/>
          <w:sz w:val="23"/>
          <w:szCs w:val="23"/>
        </w:rPr>
        <w:t>и целей, указанных в настоящей О</w:t>
      </w:r>
      <w:r w:rsidRPr="00E70B29">
        <w:rPr>
          <w:color w:val="1F1F1F"/>
          <w:sz w:val="23"/>
          <w:szCs w:val="23"/>
        </w:rPr>
        <w:t>ферте</w:t>
      </w:r>
      <w:r>
        <w:rPr>
          <w:color w:val="1F1F1F"/>
          <w:sz w:val="23"/>
          <w:szCs w:val="23"/>
        </w:rPr>
        <w:t>, Политике конфиденциальности, Пользовательском соглашении</w:t>
      </w:r>
      <w:r w:rsidRPr="00E70B29">
        <w:rPr>
          <w:color w:val="1F1F1F"/>
          <w:sz w:val="23"/>
          <w:szCs w:val="23"/>
        </w:rPr>
        <w:t xml:space="preserve"> и могут быть переданы третьим лицам, для реализаци</w:t>
      </w:r>
      <w:r>
        <w:rPr>
          <w:color w:val="1F1F1F"/>
          <w:sz w:val="23"/>
          <w:szCs w:val="23"/>
        </w:rPr>
        <w:t>и целей, указанных в настоящей О</w:t>
      </w:r>
      <w:r w:rsidRPr="00E70B29">
        <w:rPr>
          <w:color w:val="1F1F1F"/>
          <w:sz w:val="23"/>
          <w:szCs w:val="23"/>
        </w:rPr>
        <w:t>ферте;</w:t>
      </w:r>
    </w:p>
    <w:p w:rsidR="00E70B29" w:rsidRPr="00E70B29" w:rsidRDefault="00E70B29" w:rsidP="00E70B29">
      <w:pPr>
        <w:shd w:val="clear" w:color="auto" w:fill="FFFFFF"/>
        <w:contextualSpacing/>
        <w:rPr>
          <w:color w:val="1F1F1F"/>
          <w:sz w:val="23"/>
          <w:szCs w:val="23"/>
        </w:rPr>
      </w:pPr>
      <w:r w:rsidRPr="00E70B29">
        <w:rPr>
          <w:color w:val="1F1F1F"/>
          <w:sz w:val="23"/>
          <w:szCs w:val="23"/>
        </w:rPr>
        <w:lastRenderedPageBreak/>
        <w:t xml:space="preserve">- регистрационные данные (в том числе персональные данные) могут быть использованы </w:t>
      </w:r>
      <w:r>
        <w:rPr>
          <w:color w:val="1F1F1F"/>
          <w:sz w:val="23"/>
          <w:szCs w:val="23"/>
        </w:rPr>
        <w:t>Сайтом</w:t>
      </w:r>
      <w:r w:rsidRPr="00E70B29">
        <w:rPr>
          <w:color w:val="1F1F1F"/>
          <w:sz w:val="23"/>
          <w:szCs w:val="23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contextualSpacing/>
        <w:rPr>
          <w:color w:val="1F1F1F"/>
          <w:sz w:val="23"/>
          <w:szCs w:val="23"/>
        </w:rPr>
      </w:pPr>
      <w:r w:rsidRPr="00E70B29">
        <w:rPr>
          <w:color w:val="1F1F1F"/>
          <w:sz w:val="23"/>
          <w:szCs w:val="23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contextualSpacing/>
        <w:rPr>
          <w:color w:val="1F1F1F"/>
          <w:sz w:val="23"/>
          <w:szCs w:val="23"/>
        </w:rPr>
      </w:pPr>
      <w:r w:rsidRPr="00E70B29">
        <w:rPr>
          <w:color w:val="1F1F1F"/>
          <w:sz w:val="23"/>
          <w:szCs w:val="23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color w:val="1F1F1F"/>
          <w:sz w:val="23"/>
          <w:szCs w:val="23"/>
        </w:rPr>
        <w:t xml:space="preserve">Сайту. </w:t>
      </w:r>
    </w:p>
    <w:p w:rsidR="00E8274F" w:rsidRDefault="00E8274F" w:rsidP="00E70B29">
      <w:pPr>
        <w:shd w:val="clear" w:color="auto" w:fill="FFFFFF"/>
        <w:contextualSpacing/>
        <w:rPr>
          <w:color w:val="1F1F1F"/>
          <w:sz w:val="23"/>
          <w:szCs w:val="23"/>
        </w:rPr>
      </w:pPr>
    </w:p>
    <w:p w:rsidR="00E8274F" w:rsidRPr="00E8274F" w:rsidRDefault="00E8274F" w:rsidP="00E8274F">
      <w:pPr>
        <w:shd w:val="clear" w:color="auto" w:fill="FFFFFF"/>
        <w:contextualSpacing/>
        <w:jc w:val="center"/>
        <w:rPr>
          <w:b/>
          <w:color w:val="1F1F1F"/>
          <w:sz w:val="23"/>
          <w:szCs w:val="23"/>
        </w:rPr>
      </w:pPr>
      <w:r w:rsidRPr="00E8274F">
        <w:rPr>
          <w:b/>
          <w:color w:val="1F1F1F"/>
          <w:sz w:val="23"/>
          <w:szCs w:val="23"/>
        </w:rPr>
        <w:t>5.Возврат товара и денежных средств</w:t>
      </w:r>
    </w:p>
    <w:p w:rsidR="00501315" w:rsidRPr="00501315" w:rsidRDefault="00E8274F" w:rsidP="00501315">
      <w:pPr>
        <w:rPr>
          <w:color w:val="1F1F1F"/>
          <w:sz w:val="23"/>
          <w:szCs w:val="23"/>
        </w:rPr>
      </w:pPr>
      <w:r>
        <w:rPr>
          <w:color w:val="1F1F1F"/>
          <w:sz w:val="23"/>
          <w:szCs w:val="23"/>
        </w:rPr>
        <w:t>5.1.</w:t>
      </w:r>
      <w:r w:rsidR="00501315" w:rsidRPr="0050131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01315">
        <w:rPr>
          <w:color w:val="1F1F1F"/>
          <w:sz w:val="23"/>
          <w:szCs w:val="23"/>
        </w:rPr>
        <w:t>С</w:t>
      </w:r>
      <w:r w:rsidR="00501315" w:rsidRPr="00501315">
        <w:rPr>
          <w:color w:val="1F1F1F"/>
          <w:sz w:val="23"/>
          <w:szCs w:val="23"/>
        </w:rPr>
        <w:t>огласно Постановлению Правительства РФ от 19.01.1998 N 55 (ред. от 23.12.2016) "Об утверждении Правил продажи отдельных видов товаров… " парфюмерно-косметические товары надлежащего качества не подлежат обмену и возврату.</w:t>
      </w:r>
    </w:p>
    <w:p w:rsidR="00E8274F" w:rsidRDefault="00E8274F" w:rsidP="00501315">
      <w:pPr>
        <w:shd w:val="clear" w:color="auto" w:fill="FFFFFF"/>
        <w:contextualSpacing/>
        <w:rPr>
          <w:color w:val="1F1F1F"/>
          <w:sz w:val="23"/>
          <w:szCs w:val="23"/>
        </w:rPr>
      </w:pPr>
    </w:p>
    <w:p w:rsidR="00BE461D" w:rsidRDefault="00BE461D" w:rsidP="00E8274F">
      <w:pPr>
        <w:shd w:val="clear" w:color="auto" w:fill="FFFFFF"/>
        <w:contextualSpacing/>
        <w:rPr>
          <w:color w:val="1F1F1F"/>
          <w:sz w:val="23"/>
          <w:szCs w:val="23"/>
        </w:rPr>
      </w:pPr>
    </w:p>
    <w:p w:rsidR="00BE461D" w:rsidRPr="00F2667B" w:rsidRDefault="00BE461D" w:rsidP="00BE461D">
      <w:pPr>
        <w:shd w:val="clear" w:color="auto" w:fill="FFFFFF"/>
        <w:contextualSpacing/>
        <w:jc w:val="center"/>
        <w:rPr>
          <w:b/>
          <w:color w:val="1F1F1F"/>
          <w:sz w:val="23"/>
          <w:szCs w:val="23"/>
        </w:rPr>
      </w:pPr>
      <w:r w:rsidRPr="00F2667B">
        <w:rPr>
          <w:b/>
          <w:color w:val="1F1F1F"/>
          <w:sz w:val="23"/>
          <w:szCs w:val="23"/>
        </w:rPr>
        <w:t>6.</w:t>
      </w:r>
      <w:r w:rsidR="004668C0" w:rsidRPr="00F2667B">
        <w:rPr>
          <w:b/>
          <w:color w:val="1F1F1F"/>
          <w:sz w:val="23"/>
          <w:szCs w:val="23"/>
        </w:rPr>
        <w:t>Доставка товара</w:t>
      </w:r>
    </w:p>
    <w:p w:rsidR="00F2667B" w:rsidRDefault="00F2667B" w:rsidP="00F2667B">
      <w:pPr>
        <w:shd w:val="clear" w:color="auto" w:fill="FFFFFF"/>
        <w:contextualSpacing/>
        <w:rPr>
          <w:color w:val="1F1F1F"/>
          <w:sz w:val="23"/>
          <w:szCs w:val="23"/>
        </w:rPr>
      </w:pPr>
      <w:r>
        <w:rPr>
          <w:color w:val="1F1F1F"/>
          <w:sz w:val="23"/>
          <w:szCs w:val="23"/>
        </w:rPr>
        <w:t>6.1.</w:t>
      </w:r>
      <w:r w:rsidR="004668C0" w:rsidRPr="004668C0">
        <w:rPr>
          <w:color w:val="1F1F1F"/>
          <w:sz w:val="23"/>
          <w:szCs w:val="23"/>
        </w:rPr>
        <w:t xml:space="preserve">Доставка </w:t>
      </w:r>
      <w:r w:rsidRPr="00F2667B">
        <w:rPr>
          <w:color w:val="1F1F1F"/>
          <w:sz w:val="23"/>
          <w:szCs w:val="23"/>
        </w:rPr>
        <w:t>т</w:t>
      </w:r>
      <w:r w:rsidR="004668C0" w:rsidRPr="004668C0">
        <w:rPr>
          <w:color w:val="1F1F1F"/>
          <w:sz w:val="23"/>
          <w:szCs w:val="23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color w:val="1F1F1F"/>
          <w:sz w:val="23"/>
          <w:szCs w:val="23"/>
        </w:rPr>
        <w:t xml:space="preserve">Сайта. </w:t>
      </w:r>
    </w:p>
    <w:p w:rsidR="004668C0" w:rsidRDefault="00F2667B" w:rsidP="00617764">
      <w:pPr>
        <w:shd w:val="clear" w:color="auto" w:fill="FFFFFF"/>
        <w:contextualSpacing/>
        <w:rPr>
          <w:color w:val="1F1F1F"/>
          <w:sz w:val="23"/>
          <w:szCs w:val="23"/>
        </w:rPr>
      </w:pPr>
      <w:r>
        <w:rPr>
          <w:color w:val="1F1F1F"/>
          <w:sz w:val="23"/>
          <w:szCs w:val="23"/>
        </w:rPr>
        <w:t>6.2.При курьерской доставке т</w:t>
      </w:r>
      <w:r w:rsidR="004668C0" w:rsidRPr="004668C0">
        <w:rPr>
          <w:color w:val="1F1F1F"/>
          <w:sz w:val="23"/>
          <w:szCs w:val="23"/>
        </w:rPr>
        <w:t xml:space="preserve">овара </w:t>
      </w:r>
      <w:r>
        <w:rPr>
          <w:color w:val="1F1F1F"/>
          <w:sz w:val="23"/>
          <w:szCs w:val="23"/>
        </w:rPr>
        <w:t>Покупатель в реестре д</w:t>
      </w:r>
      <w:r w:rsidR="004668C0" w:rsidRPr="004668C0">
        <w:rPr>
          <w:color w:val="1F1F1F"/>
          <w:sz w:val="23"/>
          <w:szCs w:val="23"/>
        </w:rPr>
        <w:t>оставки ставит сво</w:t>
      </w:r>
      <w:r>
        <w:rPr>
          <w:color w:val="1F1F1F"/>
          <w:sz w:val="23"/>
          <w:szCs w:val="23"/>
        </w:rPr>
        <w:t>ю подпись напротив тех позиций т</w:t>
      </w:r>
      <w:r w:rsidR="004668C0" w:rsidRPr="004668C0">
        <w:rPr>
          <w:color w:val="1F1F1F"/>
          <w:sz w:val="23"/>
          <w:szCs w:val="23"/>
        </w:rPr>
        <w:t xml:space="preserve">овара, которые </w:t>
      </w:r>
      <w:r>
        <w:rPr>
          <w:color w:val="1F1F1F"/>
          <w:sz w:val="23"/>
          <w:szCs w:val="23"/>
        </w:rPr>
        <w:t>Покупатель</w:t>
      </w:r>
      <w:r w:rsidR="004668C0" w:rsidRPr="004668C0">
        <w:rPr>
          <w:color w:val="1F1F1F"/>
          <w:sz w:val="23"/>
          <w:szCs w:val="23"/>
        </w:rPr>
        <w:t xml:space="preserve"> приобрел. Данная подпись служит подтверждением того, что </w:t>
      </w:r>
      <w:r>
        <w:rPr>
          <w:color w:val="1F1F1F"/>
          <w:sz w:val="23"/>
          <w:szCs w:val="23"/>
        </w:rPr>
        <w:t>Покупатель</w:t>
      </w:r>
      <w:r w:rsidR="004668C0" w:rsidRPr="004668C0">
        <w:rPr>
          <w:color w:val="1F1F1F"/>
          <w:sz w:val="23"/>
          <w:szCs w:val="23"/>
        </w:rPr>
        <w:t xml:space="preserve"> не имеет претензий к комплектации </w:t>
      </w:r>
      <w:r>
        <w:rPr>
          <w:color w:val="1F1F1F"/>
          <w:sz w:val="23"/>
          <w:szCs w:val="23"/>
        </w:rPr>
        <w:t>товара</w:t>
      </w:r>
      <w:r w:rsidR="004668C0" w:rsidRPr="004668C0">
        <w:rPr>
          <w:color w:val="1F1F1F"/>
          <w:sz w:val="23"/>
          <w:szCs w:val="23"/>
        </w:rPr>
        <w:t xml:space="preserve">, к количеству и внешнему виду </w:t>
      </w:r>
      <w:r>
        <w:rPr>
          <w:color w:val="1F1F1F"/>
          <w:sz w:val="23"/>
          <w:szCs w:val="23"/>
        </w:rPr>
        <w:t>т</w:t>
      </w:r>
      <w:r w:rsidR="004668C0" w:rsidRPr="004668C0">
        <w:rPr>
          <w:color w:val="1F1F1F"/>
          <w:sz w:val="23"/>
          <w:szCs w:val="23"/>
        </w:rPr>
        <w:t>овара. </w:t>
      </w:r>
    </w:p>
    <w:p w:rsidR="004668C0" w:rsidRDefault="00617764" w:rsidP="00617764">
      <w:pPr>
        <w:shd w:val="clear" w:color="auto" w:fill="FFFFFF"/>
        <w:contextualSpacing/>
        <w:rPr>
          <w:color w:val="1F1F1F"/>
          <w:sz w:val="23"/>
          <w:szCs w:val="23"/>
        </w:rPr>
      </w:pPr>
      <w:r>
        <w:rPr>
          <w:color w:val="1F1F1F"/>
          <w:sz w:val="23"/>
          <w:szCs w:val="23"/>
        </w:rPr>
        <w:t>6.</w:t>
      </w:r>
      <w:proofErr w:type="gramStart"/>
      <w:r>
        <w:rPr>
          <w:color w:val="1F1F1F"/>
          <w:sz w:val="23"/>
          <w:szCs w:val="23"/>
        </w:rPr>
        <w:t>3.П</w:t>
      </w:r>
      <w:r w:rsidR="004668C0" w:rsidRPr="004668C0">
        <w:rPr>
          <w:color w:val="1F1F1F"/>
          <w:sz w:val="23"/>
          <w:szCs w:val="23"/>
        </w:rPr>
        <w:t>осле</w:t>
      </w:r>
      <w:proofErr w:type="gramEnd"/>
      <w:r w:rsidR="004668C0" w:rsidRPr="004668C0">
        <w:rPr>
          <w:color w:val="1F1F1F"/>
          <w:sz w:val="23"/>
          <w:szCs w:val="23"/>
        </w:rPr>
        <w:t xml:space="preserve"> получения </w:t>
      </w:r>
      <w:r w:rsidRPr="00617764">
        <w:rPr>
          <w:color w:val="1F1F1F"/>
          <w:sz w:val="23"/>
          <w:szCs w:val="23"/>
        </w:rPr>
        <w:t>товара</w:t>
      </w:r>
      <w:r w:rsidR="004668C0" w:rsidRPr="004668C0">
        <w:rPr>
          <w:color w:val="1F1F1F"/>
          <w:sz w:val="23"/>
          <w:szCs w:val="23"/>
        </w:rPr>
        <w:t xml:space="preserve"> претензии к  ко</w:t>
      </w:r>
      <w:r w:rsidRPr="00617764">
        <w:rPr>
          <w:color w:val="1F1F1F"/>
          <w:sz w:val="23"/>
          <w:szCs w:val="23"/>
        </w:rPr>
        <w:t>личеству, комплектности и виду т</w:t>
      </w:r>
      <w:r w:rsidR="004668C0" w:rsidRPr="004668C0">
        <w:rPr>
          <w:color w:val="1F1F1F"/>
          <w:sz w:val="23"/>
          <w:szCs w:val="23"/>
        </w:rPr>
        <w:t>овара не принимаются.</w:t>
      </w:r>
    </w:p>
    <w:p w:rsidR="00617764" w:rsidRDefault="00617764" w:rsidP="00617764">
      <w:pPr>
        <w:shd w:val="clear" w:color="auto" w:fill="FFFFFF"/>
        <w:contextualSpacing/>
        <w:rPr>
          <w:color w:val="1F1F1F"/>
          <w:sz w:val="23"/>
          <w:szCs w:val="23"/>
        </w:rPr>
      </w:pPr>
    </w:p>
    <w:p w:rsidR="00E70B29" w:rsidRPr="00617764" w:rsidRDefault="00617764" w:rsidP="00617764">
      <w:pPr>
        <w:shd w:val="clear" w:color="auto" w:fill="FFFFFF"/>
        <w:contextualSpacing/>
        <w:jc w:val="center"/>
        <w:rPr>
          <w:b/>
          <w:color w:val="1F1F1F"/>
          <w:sz w:val="23"/>
          <w:szCs w:val="23"/>
        </w:rPr>
      </w:pPr>
      <w:r w:rsidRPr="00617764">
        <w:rPr>
          <w:b/>
          <w:color w:val="1F1F1F"/>
          <w:sz w:val="23"/>
          <w:szCs w:val="23"/>
        </w:rPr>
        <w:t>7.</w:t>
      </w:r>
      <w:r w:rsidR="00E70B29" w:rsidRPr="00E70B29">
        <w:rPr>
          <w:b/>
          <w:color w:val="1F1F1F"/>
          <w:sz w:val="23"/>
          <w:szCs w:val="23"/>
        </w:rPr>
        <w:t xml:space="preserve">Срок действия </w:t>
      </w:r>
      <w:r>
        <w:rPr>
          <w:b/>
          <w:color w:val="1F1F1F"/>
          <w:sz w:val="23"/>
          <w:szCs w:val="23"/>
        </w:rPr>
        <w:t>О</w:t>
      </w:r>
      <w:r w:rsidR="00E70B29" w:rsidRPr="00E70B29">
        <w:rPr>
          <w:b/>
          <w:color w:val="1F1F1F"/>
          <w:sz w:val="23"/>
          <w:szCs w:val="23"/>
        </w:rPr>
        <w:t>ферты</w:t>
      </w:r>
    </w:p>
    <w:p w:rsidR="00E70B29" w:rsidRDefault="00617764" w:rsidP="00EC72CB">
      <w:pPr>
        <w:shd w:val="clear" w:color="auto" w:fill="FFFFFF"/>
        <w:contextualSpacing/>
        <w:rPr>
          <w:color w:val="1F1F1F"/>
          <w:sz w:val="23"/>
          <w:szCs w:val="23"/>
        </w:rPr>
      </w:pPr>
      <w:r>
        <w:rPr>
          <w:color w:val="1F1F1F"/>
          <w:sz w:val="23"/>
          <w:szCs w:val="23"/>
        </w:rPr>
        <w:t>7</w:t>
      </w:r>
      <w:r w:rsidR="00E70B29" w:rsidRPr="00E70B29">
        <w:rPr>
          <w:color w:val="1F1F1F"/>
          <w:sz w:val="23"/>
          <w:szCs w:val="23"/>
        </w:rPr>
        <w:t>.1</w:t>
      </w:r>
      <w:r>
        <w:rPr>
          <w:color w:val="1F1F1F"/>
          <w:sz w:val="23"/>
          <w:szCs w:val="23"/>
        </w:rPr>
        <w:t>.</w:t>
      </w:r>
      <w:r w:rsidR="00E70B29" w:rsidRPr="00E70B29">
        <w:rPr>
          <w:color w:val="1F1F1F"/>
          <w:sz w:val="23"/>
          <w:szCs w:val="23"/>
        </w:rPr>
        <w:t xml:space="preserve">Настоящая </w:t>
      </w:r>
      <w:r>
        <w:rPr>
          <w:color w:val="1F1F1F"/>
          <w:sz w:val="23"/>
          <w:szCs w:val="23"/>
        </w:rPr>
        <w:t>О</w:t>
      </w:r>
      <w:r w:rsidR="00E70B29" w:rsidRPr="00E70B29">
        <w:rPr>
          <w:color w:val="1F1F1F"/>
          <w:sz w:val="23"/>
          <w:szCs w:val="23"/>
        </w:rPr>
        <w:t xml:space="preserve">ферта вступает в силу с момента ее акцепта </w:t>
      </w:r>
      <w:r>
        <w:rPr>
          <w:color w:val="1F1F1F"/>
          <w:sz w:val="23"/>
          <w:szCs w:val="23"/>
        </w:rPr>
        <w:t>Покупателем</w:t>
      </w:r>
      <w:r w:rsidR="00E70B29" w:rsidRPr="00E70B29">
        <w:rPr>
          <w:color w:val="1F1F1F"/>
          <w:sz w:val="23"/>
          <w:szCs w:val="23"/>
        </w:rPr>
        <w:t>, и действует до мо</w:t>
      </w:r>
      <w:r>
        <w:rPr>
          <w:color w:val="1F1F1F"/>
          <w:sz w:val="23"/>
          <w:szCs w:val="23"/>
        </w:rPr>
        <w:t>мента отзыва акцепта публичной О</w:t>
      </w:r>
      <w:r w:rsidR="00E70B29" w:rsidRPr="00E70B29">
        <w:rPr>
          <w:color w:val="1F1F1F"/>
          <w:sz w:val="23"/>
          <w:szCs w:val="23"/>
        </w:rPr>
        <w:t>ферты.</w:t>
      </w:r>
    </w:p>
    <w:p w:rsidR="00EC72CB" w:rsidRDefault="00EC72CB" w:rsidP="00EC72CB">
      <w:pPr>
        <w:shd w:val="clear" w:color="auto" w:fill="FFFFFF"/>
        <w:contextualSpacing/>
        <w:rPr>
          <w:color w:val="1F1F1F"/>
          <w:sz w:val="23"/>
          <w:szCs w:val="23"/>
        </w:rPr>
      </w:pPr>
    </w:p>
    <w:p w:rsidR="00E70B29" w:rsidRPr="00EC72CB" w:rsidRDefault="00EC72CB" w:rsidP="00EC72CB">
      <w:pPr>
        <w:shd w:val="clear" w:color="auto" w:fill="FFFFFF"/>
        <w:contextualSpacing/>
        <w:jc w:val="center"/>
        <w:rPr>
          <w:b/>
          <w:color w:val="1F1F1F"/>
          <w:sz w:val="23"/>
          <w:szCs w:val="23"/>
        </w:rPr>
      </w:pPr>
      <w:r w:rsidRPr="00EC72CB">
        <w:rPr>
          <w:b/>
          <w:color w:val="1F1F1F"/>
          <w:sz w:val="23"/>
          <w:szCs w:val="23"/>
        </w:rPr>
        <w:t>8.</w:t>
      </w:r>
      <w:r w:rsidR="00E70B29" w:rsidRPr="00E70B29">
        <w:rPr>
          <w:b/>
          <w:color w:val="1F1F1F"/>
          <w:sz w:val="23"/>
          <w:szCs w:val="23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contextualSpacing/>
        <w:rPr>
          <w:color w:val="1F1F1F"/>
          <w:sz w:val="23"/>
          <w:szCs w:val="23"/>
        </w:rPr>
      </w:pPr>
      <w:r>
        <w:rPr>
          <w:color w:val="1F1F1F"/>
          <w:sz w:val="23"/>
          <w:szCs w:val="23"/>
        </w:rPr>
        <w:t>8.1.</w:t>
      </w:r>
      <w:r w:rsidRPr="00EC72CB">
        <w:rPr>
          <w:color w:val="1F1F1F"/>
          <w:sz w:val="23"/>
          <w:szCs w:val="23"/>
        </w:rPr>
        <w:t>Сайт</w:t>
      </w:r>
      <w:r w:rsidR="00E70B29" w:rsidRPr="00E70B29">
        <w:rPr>
          <w:color w:val="1F1F1F"/>
          <w:sz w:val="23"/>
          <w:szCs w:val="23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contextualSpacing/>
        <w:rPr>
          <w:color w:val="1F1F1F"/>
          <w:sz w:val="23"/>
          <w:szCs w:val="23"/>
        </w:rPr>
      </w:pPr>
      <w:r>
        <w:rPr>
          <w:color w:val="1F1F1F"/>
          <w:sz w:val="23"/>
          <w:szCs w:val="23"/>
        </w:rPr>
        <w:t>8.</w:t>
      </w:r>
      <w:proofErr w:type="gramStart"/>
      <w:r>
        <w:rPr>
          <w:color w:val="1F1F1F"/>
          <w:sz w:val="23"/>
          <w:szCs w:val="23"/>
        </w:rPr>
        <w:t>2.</w:t>
      </w:r>
      <w:r w:rsidRPr="00EC72CB">
        <w:rPr>
          <w:color w:val="1F1F1F"/>
          <w:sz w:val="23"/>
          <w:szCs w:val="23"/>
        </w:rPr>
        <w:t>Сайт</w:t>
      </w:r>
      <w:proofErr w:type="gramEnd"/>
      <w:r w:rsidR="00E70B29" w:rsidRPr="00E70B29">
        <w:rPr>
          <w:color w:val="1F1F1F"/>
          <w:sz w:val="23"/>
          <w:szCs w:val="23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color w:val="1F1F1F"/>
          <w:sz w:val="23"/>
          <w:szCs w:val="23"/>
        </w:rPr>
        <w:t>Сайта</w:t>
      </w:r>
      <w:r w:rsidR="00E70B29" w:rsidRPr="00E70B29">
        <w:rPr>
          <w:color w:val="1F1F1F"/>
          <w:sz w:val="23"/>
          <w:szCs w:val="23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contextualSpacing/>
        <w:rPr>
          <w:color w:val="1F1F1F"/>
          <w:sz w:val="23"/>
          <w:szCs w:val="23"/>
        </w:rPr>
      </w:pPr>
      <w:r>
        <w:rPr>
          <w:color w:val="1F1F1F"/>
          <w:sz w:val="23"/>
          <w:szCs w:val="23"/>
        </w:rPr>
        <w:t>8.3.</w:t>
      </w:r>
      <w:r w:rsidR="00E70B29" w:rsidRPr="00E70B29">
        <w:rPr>
          <w:color w:val="1F1F1F"/>
          <w:sz w:val="23"/>
          <w:szCs w:val="23"/>
        </w:rPr>
        <w:t>К</w:t>
      </w:r>
      <w:r w:rsidRPr="00EC72CB">
        <w:rPr>
          <w:color w:val="1F1F1F"/>
          <w:sz w:val="23"/>
          <w:szCs w:val="23"/>
        </w:rPr>
        <w:t xml:space="preserve"> отношениям между </w:t>
      </w:r>
      <w:r w:rsidR="00E70B29" w:rsidRPr="00E70B29">
        <w:rPr>
          <w:color w:val="1F1F1F"/>
          <w:sz w:val="23"/>
          <w:szCs w:val="23"/>
        </w:rPr>
        <w:t xml:space="preserve">Покупателем и </w:t>
      </w:r>
      <w:r w:rsidRPr="00EC72CB">
        <w:rPr>
          <w:color w:val="1F1F1F"/>
          <w:sz w:val="23"/>
          <w:szCs w:val="23"/>
        </w:rPr>
        <w:t>Сайтом</w:t>
      </w:r>
      <w:r w:rsidR="00E70B29" w:rsidRPr="00E70B29">
        <w:rPr>
          <w:color w:val="1F1F1F"/>
          <w:sz w:val="23"/>
          <w:szCs w:val="23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contextualSpacing/>
        <w:rPr>
          <w:color w:val="1F1F1F"/>
          <w:sz w:val="23"/>
          <w:szCs w:val="23"/>
        </w:rPr>
      </w:pPr>
      <w:r>
        <w:rPr>
          <w:color w:val="1F1F1F"/>
          <w:sz w:val="23"/>
          <w:szCs w:val="23"/>
        </w:rPr>
        <w:t>8.4.</w:t>
      </w:r>
      <w:r w:rsidR="00E70B29" w:rsidRPr="00E70B29">
        <w:rPr>
          <w:color w:val="1F1F1F"/>
          <w:sz w:val="23"/>
          <w:szCs w:val="23"/>
        </w:rPr>
        <w:t>В случае возникновения вопросов и пр</w:t>
      </w:r>
      <w:r w:rsidRPr="00EC72CB">
        <w:rPr>
          <w:color w:val="1F1F1F"/>
          <w:sz w:val="23"/>
          <w:szCs w:val="23"/>
        </w:rPr>
        <w:t xml:space="preserve">етензий со стороны </w:t>
      </w:r>
      <w:r w:rsidR="00E70B29" w:rsidRPr="00E70B29">
        <w:rPr>
          <w:color w:val="1F1F1F"/>
          <w:sz w:val="23"/>
          <w:szCs w:val="23"/>
        </w:rPr>
        <w:t xml:space="preserve">Покупателя он должен обратиться к </w:t>
      </w:r>
      <w:r w:rsidRPr="00EC72CB">
        <w:rPr>
          <w:color w:val="1F1F1F"/>
          <w:sz w:val="23"/>
          <w:szCs w:val="23"/>
        </w:rPr>
        <w:t>Сайту</w:t>
      </w:r>
      <w:r w:rsidR="00E70B29" w:rsidRPr="00E70B29">
        <w:rPr>
          <w:color w:val="1F1F1F"/>
          <w:sz w:val="23"/>
          <w:szCs w:val="23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color w:val="1F1F1F"/>
          <w:sz w:val="23"/>
          <w:szCs w:val="23"/>
        </w:rPr>
        <w:t>недостижении</w:t>
      </w:r>
      <w:proofErr w:type="spellEnd"/>
      <w:r w:rsidR="00E70B29" w:rsidRPr="00E70B29">
        <w:rPr>
          <w:color w:val="1F1F1F"/>
          <w:sz w:val="23"/>
          <w:szCs w:val="23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contextualSpacing/>
        <w:rPr>
          <w:color w:val="1F1F1F"/>
          <w:sz w:val="23"/>
          <w:szCs w:val="23"/>
        </w:rPr>
      </w:pPr>
      <w:r>
        <w:rPr>
          <w:color w:val="1F1F1F"/>
          <w:sz w:val="23"/>
          <w:szCs w:val="23"/>
        </w:rPr>
        <w:t>8.5.</w:t>
      </w:r>
      <w:r w:rsidR="00E70B29" w:rsidRPr="00E70B29">
        <w:rPr>
          <w:color w:val="1F1F1F"/>
          <w:sz w:val="23"/>
          <w:szCs w:val="23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contextualSpacing/>
        <w:rPr>
          <w:color w:val="1F1F1F"/>
          <w:sz w:val="23"/>
          <w:szCs w:val="23"/>
        </w:rPr>
      </w:pPr>
    </w:p>
    <w:p w:rsidR="006B0A98" w:rsidRPr="00E70B29" w:rsidRDefault="006B0A98" w:rsidP="006B0A98">
      <w:pPr>
        <w:shd w:val="clear" w:color="auto" w:fill="FFFFFF"/>
        <w:contextualSpacing/>
        <w:jc w:val="center"/>
        <w:rPr>
          <w:b/>
          <w:color w:val="1F1F1F"/>
          <w:sz w:val="23"/>
          <w:szCs w:val="23"/>
        </w:rPr>
      </w:pPr>
      <w:r w:rsidRPr="006B0A98">
        <w:rPr>
          <w:b/>
          <w:color w:val="1F1F1F"/>
          <w:sz w:val="23"/>
          <w:szCs w:val="23"/>
        </w:rPr>
        <w:t>9.Реквизиты Сайта</w:t>
      </w:r>
    </w:p>
    <w:p w:rsidR="004A73AD" w:rsidRPr="00501315" w:rsidRDefault="00501315" w:rsidP="009F43F4">
      <w:pPr>
        <w:contextualSpacing/>
        <w:rPr>
          <w:color w:val="1F1F1F"/>
          <w:sz w:val="23"/>
          <w:szCs w:val="23"/>
        </w:rPr>
      </w:pPr>
      <w:r w:rsidRPr="00501315">
        <w:rPr>
          <w:color w:val="1F1F1F"/>
          <w:sz w:val="23"/>
          <w:szCs w:val="23"/>
        </w:rPr>
        <w:t>ИП Т.Н. Баклунова</w:t>
      </w:r>
      <w:bookmarkStart w:id="0" w:name="_GoBack"/>
      <w:bookmarkEnd w:id="0"/>
    </w:p>
    <w:sectPr w:rsidR="004A73AD" w:rsidRPr="00501315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501315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80727C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moexpert.ru" TargetMode="External"/><Relationship Id="rId5" Type="http://schemas.openxmlformats.org/officeDocument/2006/relationships/hyperlink" Target="http://www.kosmoexpe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Microsoft Office</cp:lastModifiedBy>
  <cp:revision>28</cp:revision>
  <dcterms:created xsi:type="dcterms:W3CDTF">2017-06-27T12:58:00Z</dcterms:created>
  <dcterms:modified xsi:type="dcterms:W3CDTF">2020-04-24T11:44:00Z</dcterms:modified>
</cp:coreProperties>
</file>