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69CF" w14:textId="77777777" w:rsidR="00BA51FC" w:rsidRDefault="009362C3">
      <w:pPr>
        <w:tabs>
          <w:tab w:val="left" w:pos="6315"/>
        </w:tabs>
        <w:ind w:left="-1134" w:hanging="27"/>
        <w:rPr>
          <w:b/>
        </w:rPr>
      </w:pPr>
      <w:r>
        <w:t xml:space="preserve">          </w:t>
      </w:r>
    </w:p>
    <w:p w14:paraId="6B86F414" w14:textId="77777777" w:rsidR="00BA51FC" w:rsidRDefault="00BA51FC">
      <w:pPr>
        <w:pStyle w:val="a7"/>
        <w:ind w:left="0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437"/>
      </w:tblGrid>
      <w:tr w:rsidR="00BA51FC" w14:paraId="19AABB56" w14:textId="77777777">
        <w:tc>
          <w:tcPr>
            <w:tcW w:w="4503" w:type="dxa"/>
          </w:tcPr>
          <w:p w14:paraId="37E46467" w14:textId="43523102" w:rsidR="00BA51FC" w:rsidRDefault="00BA51FC">
            <w:pPr>
              <w:tabs>
                <w:tab w:val="left" w:pos="6315"/>
              </w:tabs>
              <w:rPr>
                <w:b/>
                <w:sz w:val="28"/>
              </w:rPr>
            </w:pPr>
          </w:p>
        </w:tc>
        <w:tc>
          <w:tcPr>
            <w:tcW w:w="425" w:type="dxa"/>
          </w:tcPr>
          <w:p w14:paraId="4FEC9C22" w14:textId="77777777" w:rsidR="00BA51FC" w:rsidRDefault="009362C3">
            <w:pPr>
              <w:tabs>
                <w:tab w:val="left" w:pos="631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</w:tc>
        <w:tc>
          <w:tcPr>
            <w:tcW w:w="4437" w:type="dxa"/>
          </w:tcPr>
          <w:p w14:paraId="432EA097" w14:textId="77777777" w:rsidR="00BA51FC" w:rsidRDefault="009362C3">
            <w:pPr>
              <w:tabs>
                <w:tab w:val="left" w:pos="631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14:paraId="6ED38B55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Воронежской региональной общественной организации «Федерация тхэквондо» </w:t>
            </w:r>
          </w:p>
          <w:p w14:paraId="44952AD9" w14:textId="77777777" w:rsidR="00BA51FC" w:rsidRDefault="00BA51FC">
            <w:pPr>
              <w:rPr>
                <w:sz w:val="28"/>
              </w:rPr>
            </w:pPr>
          </w:p>
          <w:p w14:paraId="2999A11F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14:paraId="05C6F762" w14:textId="77777777" w:rsidR="00BA51FC" w:rsidRDefault="00BA51FC">
            <w:pPr>
              <w:rPr>
                <w:sz w:val="28"/>
              </w:rPr>
            </w:pPr>
          </w:p>
          <w:p w14:paraId="3D0D2B44" w14:textId="77777777" w:rsidR="00BA51FC" w:rsidRDefault="009362C3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__________________А.В. </w:t>
            </w:r>
            <w:proofErr w:type="spellStart"/>
            <w:r>
              <w:rPr>
                <w:sz w:val="28"/>
              </w:rPr>
              <w:t>Зенищев</w:t>
            </w:r>
            <w:proofErr w:type="spellEnd"/>
            <w:r>
              <w:rPr>
                <w:sz w:val="28"/>
              </w:rPr>
              <w:t xml:space="preserve">                                                                         </w:t>
            </w:r>
          </w:p>
          <w:p w14:paraId="3D41A02D" w14:textId="77777777" w:rsidR="00BA51FC" w:rsidRDefault="009362C3">
            <w:pPr>
              <w:tabs>
                <w:tab w:val="left" w:pos="6315"/>
              </w:tabs>
              <w:rPr>
                <w:b/>
              </w:rPr>
            </w:pPr>
            <w:r>
              <w:rPr>
                <w:sz w:val="28"/>
              </w:rPr>
              <w:t>«_____»_________________2022 г.</w:t>
            </w:r>
          </w:p>
        </w:tc>
      </w:tr>
    </w:tbl>
    <w:p w14:paraId="45E195AD" w14:textId="77777777" w:rsidR="00BA51FC" w:rsidRDefault="009362C3">
      <w:pPr>
        <w:tabs>
          <w:tab w:val="left" w:pos="0"/>
        </w:tabs>
      </w:pPr>
      <w:r>
        <w:t xml:space="preserve">                                                                    </w:t>
      </w:r>
    </w:p>
    <w:p w14:paraId="7A37F9F7" w14:textId="77777777" w:rsidR="00BA51FC" w:rsidRDefault="00BA51FC">
      <w:pPr>
        <w:tabs>
          <w:tab w:val="left" w:pos="0"/>
        </w:tabs>
      </w:pPr>
    </w:p>
    <w:p w14:paraId="507D7D0E" w14:textId="77777777" w:rsidR="00BA51FC" w:rsidRDefault="00BA51FC">
      <w:pPr>
        <w:tabs>
          <w:tab w:val="left" w:pos="0"/>
        </w:tabs>
      </w:pPr>
    </w:p>
    <w:p w14:paraId="49F5B946" w14:textId="77777777" w:rsidR="00BA51FC" w:rsidRDefault="00BA51FC">
      <w:pPr>
        <w:tabs>
          <w:tab w:val="left" w:pos="0"/>
        </w:tabs>
      </w:pPr>
    </w:p>
    <w:p w14:paraId="72D1836D" w14:textId="77777777" w:rsidR="00BA51FC" w:rsidRDefault="00BA51FC">
      <w:pPr>
        <w:tabs>
          <w:tab w:val="left" w:pos="0"/>
        </w:tabs>
      </w:pPr>
    </w:p>
    <w:p w14:paraId="6AABD3FF" w14:textId="77777777" w:rsidR="00BA51FC" w:rsidRDefault="009362C3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5CF0D0F3" w14:textId="77777777" w:rsidR="00BA51FC" w:rsidRDefault="00BA51FC">
      <w:pPr>
        <w:tabs>
          <w:tab w:val="left" w:pos="0"/>
        </w:tabs>
        <w:jc w:val="center"/>
        <w:rPr>
          <w:b/>
        </w:rPr>
      </w:pPr>
    </w:p>
    <w:p w14:paraId="1D8CE906" w14:textId="162A15C5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FD31C5">
        <w:rPr>
          <w:b/>
          <w:sz w:val="28"/>
        </w:rPr>
        <w:t>фестиваля ВРОО «Федерация тхэквондо»</w:t>
      </w:r>
      <w:r>
        <w:rPr>
          <w:b/>
          <w:sz w:val="28"/>
        </w:rPr>
        <w:t xml:space="preserve"> по тхэквондо (ВТФ)</w:t>
      </w:r>
    </w:p>
    <w:p w14:paraId="41D4507D" w14:textId="77777777" w:rsidR="00BA51FC" w:rsidRDefault="00BA51FC">
      <w:pPr>
        <w:jc w:val="center"/>
        <w:rPr>
          <w:b/>
          <w:i/>
          <w:sz w:val="28"/>
        </w:rPr>
      </w:pPr>
    </w:p>
    <w:p w14:paraId="0920A5ED" w14:textId="77777777" w:rsidR="00BA51FC" w:rsidRDefault="009362C3">
      <w:pPr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448A38C2" w14:textId="77777777" w:rsidR="00BA51FC" w:rsidRDefault="009362C3">
      <w:pPr>
        <w:jc w:val="both"/>
        <w:rPr>
          <w:sz w:val="28"/>
        </w:rPr>
      </w:pPr>
      <w:r>
        <w:rPr>
          <w:sz w:val="28"/>
        </w:rPr>
        <w:tab/>
        <w:t>Основанием для проведения первенства городского округа город Воронеж по тхэквондо (ВТФ) (далее – Мероприятие), является календарный план физкультурных мероприятий и спортивных мероприятий, проводимых на территории городского округа город Воронеж в 2022 году, утвержденный приказом управления  физической культуры и спорта администрации городского округа город Воронеж  от 23.11.2021 г. № 18-04-749 (далее – Календарный план).</w:t>
      </w:r>
    </w:p>
    <w:p w14:paraId="05B04525" w14:textId="77777777" w:rsidR="00BA51FC" w:rsidRDefault="009362C3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Мероприятие проводится в соответствии с требованиями и рекомендациями регламента Минспорта Российской Федерации и главного государственного санитарного врача Российской Федерации  от 31.07.2020 года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COVID-19», (далее - Регламент)  дополнениями и изменениями в Регламент.</w:t>
      </w:r>
    </w:p>
    <w:p w14:paraId="565947AD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Основными целями и задачами проведения Мероприятия являются:     </w:t>
      </w:r>
    </w:p>
    <w:p w14:paraId="3A1F8A45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Пропаганда здорового образа жизни.</w:t>
      </w:r>
    </w:p>
    <w:p w14:paraId="67084B69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Популяризация тхэквондо (ВТФ) среди молодёжи.</w:t>
      </w:r>
    </w:p>
    <w:p w14:paraId="4441ECE3" w14:textId="77777777" w:rsidR="00BA51FC" w:rsidRDefault="009362C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Выявление лучших команд городского округа город Воронеж.</w:t>
      </w:r>
    </w:p>
    <w:p w14:paraId="30298FF7" w14:textId="77777777" w:rsidR="00BA51FC" w:rsidRDefault="00BA51FC">
      <w:pPr>
        <w:ind w:left="1080"/>
        <w:jc w:val="both"/>
        <w:rPr>
          <w:sz w:val="28"/>
        </w:rPr>
      </w:pPr>
    </w:p>
    <w:p w14:paraId="4584C5DB" w14:textId="77777777" w:rsidR="00BA51FC" w:rsidRDefault="00BA51FC">
      <w:pPr>
        <w:ind w:left="1080"/>
        <w:jc w:val="both"/>
        <w:rPr>
          <w:sz w:val="28"/>
        </w:rPr>
      </w:pPr>
    </w:p>
    <w:p w14:paraId="11A73535" w14:textId="77777777" w:rsidR="00BA51FC" w:rsidRDefault="00BA51FC">
      <w:pPr>
        <w:ind w:left="1080"/>
        <w:jc w:val="both"/>
        <w:rPr>
          <w:sz w:val="28"/>
        </w:rPr>
      </w:pPr>
    </w:p>
    <w:p w14:paraId="56B0F324" w14:textId="77777777" w:rsidR="00BA51FC" w:rsidRDefault="009362C3">
      <w:pPr>
        <w:jc w:val="center"/>
        <w:rPr>
          <w:b/>
        </w:rPr>
      </w:pPr>
      <w:r>
        <w:rPr>
          <w:b/>
          <w:sz w:val="28"/>
        </w:rPr>
        <w:t>2</w:t>
      </w:r>
      <w:r>
        <w:rPr>
          <w:b/>
        </w:rPr>
        <w:t>.</w:t>
      </w:r>
      <w:r>
        <w:rPr>
          <w:b/>
          <w:sz w:val="28"/>
        </w:rPr>
        <w:t>МЕСТО И СРОКИ ПРОВЕДЕНИЯ МЕРОПРИЯТИЯ</w:t>
      </w:r>
    </w:p>
    <w:p w14:paraId="5D6C9174" w14:textId="1A4CDB63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     Место проведения: </w:t>
      </w:r>
      <w:r w:rsidR="001644E0">
        <w:rPr>
          <w:sz w:val="28"/>
        </w:rPr>
        <w:t xml:space="preserve">в </w:t>
      </w:r>
      <w:r>
        <w:rPr>
          <w:sz w:val="28"/>
        </w:rPr>
        <w:t>физкультурно-оздоровительном комплексе с универсальным спорт залом, расположенном по адресу: г. Воронеж, ул. Димитрова, д. 2В.</w:t>
      </w:r>
    </w:p>
    <w:p w14:paraId="29150621" w14:textId="64382935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     Дата проведения: 14</w:t>
      </w:r>
      <w:r w:rsidR="00FD31C5">
        <w:rPr>
          <w:sz w:val="28"/>
        </w:rPr>
        <w:t>,</w:t>
      </w:r>
      <w:r>
        <w:rPr>
          <w:sz w:val="28"/>
        </w:rPr>
        <w:t xml:space="preserve">16 октября 2022 года. </w:t>
      </w:r>
    </w:p>
    <w:p w14:paraId="2698E48D" w14:textId="77777777" w:rsidR="00BA51FC" w:rsidRDefault="009362C3">
      <w:pPr>
        <w:pStyle w:val="a7"/>
        <w:ind w:left="0" w:firstLine="360"/>
        <w:jc w:val="both"/>
        <w:rPr>
          <w:sz w:val="28"/>
        </w:rPr>
      </w:pPr>
      <w:r>
        <w:rPr>
          <w:sz w:val="28"/>
        </w:rPr>
        <w:t xml:space="preserve"> </w:t>
      </w:r>
    </w:p>
    <w:p w14:paraId="523141A2" w14:textId="5991B111" w:rsidR="00BA51FC" w:rsidRDefault="00BA51FC">
      <w:pPr>
        <w:tabs>
          <w:tab w:val="left" w:pos="0"/>
        </w:tabs>
        <w:jc w:val="both"/>
      </w:pPr>
    </w:p>
    <w:p w14:paraId="4542B8B6" w14:textId="77777777" w:rsidR="00FD31C5" w:rsidRDefault="00FD31C5">
      <w:pPr>
        <w:tabs>
          <w:tab w:val="left" w:pos="0"/>
        </w:tabs>
        <w:jc w:val="both"/>
      </w:pPr>
    </w:p>
    <w:p w14:paraId="46AFD42B" w14:textId="77777777" w:rsidR="00BA51FC" w:rsidRDefault="009362C3">
      <w:pPr>
        <w:pStyle w:val="a7"/>
        <w:jc w:val="center"/>
        <w:rPr>
          <w:b/>
        </w:rPr>
      </w:pPr>
      <w:r>
        <w:rPr>
          <w:b/>
          <w:sz w:val="28"/>
        </w:rPr>
        <w:lastRenderedPageBreak/>
        <w:t>3.ТРЕБОВАНИЯ К УЧАСТНИКАМ И УСЛОВИЯ ИХ ДОПУСКА</w:t>
      </w:r>
    </w:p>
    <w:p w14:paraId="626B5A2C" w14:textId="0FC0E731" w:rsidR="00BA51FC" w:rsidRDefault="009362C3">
      <w:pPr>
        <w:pStyle w:val="23"/>
        <w:ind w:firstLine="708"/>
        <w:jc w:val="both"/>
        <w:rPr>
          <w:sz w:val="28"/>
        </w:rPr>
      </w:pPr>
      <w:r>
        <w:rPr>
          <w:sz w:val="28"/>
        </w:rPr>
        <w:t>К участию в Мероприятии допускаются 2012-2013</w:t>
      </w:r>
      <w:r w:rsidR="00FD31C5">
        <w:rPr>
          <w:sz w:val="28"/>
        </w:rPr>
        <w:t xml:space="preserve"> г.р.</w:t>
      </w:r>
      <w:r>
        <w:rPr>
          <w:sz w:val="28"/>
        </w:rPr>
        <w:t>,  (далее – участники Мероприятия).</w:t>
      </w:r>
    </w:p>
    <w:p w14:paraId="061F34E4" w14:textId="77777777" w:rsidR="00BA51FC" w:rsidRDefault="00BA51FC">
      <w:pPr>
        <w:spacing w:line="18" w:lineRule="atLeast"/>
        <w:ind w:firstLine="708"/>
        <w:jc w:val="both"/>
        <w:rPr>
          <w:sz w:val="28"/>
        </w:rPr>
      </w:pPr>
    </w:p>
    <w:p w14:paraId="763CC5E6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 xml:space="preserve">Все участники Мероприятия должны иметь: </w:t>
      </w:r>
    </w:p>
    <w:p w14:paraId="1480F5CE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- документ, удостоверяющий личность;</w:t>
      </w:r>
    </w:p>
    <w:p w14:paraId="32628D05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- полис обязательного медицинского страхования;  </w:t>
      </w:r>
    </w:p>
    <w:p w14:paraId="09C8C09A" w14:textId="77777777" w:rsidR="00BA51FC" w:rsidRDefault="009362C3">
      <w:pPr>
        <w:spacing w:line="18" w:lineRule="atLeast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- договор о страховании от несчастных случаев (на сумму не менее 10000 рублей);</w:t>
      </w:r>
    </w:p>
    <w:p w14:paraId="759187DE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>- документ, подтверждающий спортивную квалификацию;</w:t>
      </w:r>
    </w:p>
    <w:p w14:paraId="6B164B21" w14:textId="77777777" w:rsidR="00BA51FC" w:rsidRDefault="009362C3">
      <w:pPr>
        <w:spacing w:line="18" w:lineRule="atLeast"/>
        <w:ind w:firstLine="708"/>
        <w:jc w:val="both"/>
        <w:rPr>
          <w:sz w:val="28"/>
        </w:rPr>
      </w:pPr>
      <w:r>
        <w:rPr>
          <w:sz w:val="28"/>
        </w:rPr>
        <w:t>- должным образом оформленную заявку на участие в соревнованиях, с допуском врача.</w:t>
      </w:r>
    </w:p>
    <w:p w14:paraId="514D1804" w14:textId="77777777" w:rsidR="00BA51FC" w:rsidRDefault="009362C3">
      <w:pPr>
        <w:pStyle w:val="a7"/>
        <w:rPr>
          <w:sz w:val="28"/>
        </w:rPr>
      </w:pPr>
      <w:r>
        <w:rPr>
          <w:sz w:val="28"/>
        </w:rPr>
        <w:t xml:space="preserve">  </w:t>
      </w:r>
    </w:p>
    <w:p w14:paraId="159F2201" w14:textId="77777777" w:rsidR="00BA51FC" w:rsidRDefault="009362C3">
      <w:pPr>
        <w:ind w:right="-57"/>
        <w:jc w:val="both"/>
        <w:rPr>
          <w:b/>
          <w:i/>
          <w:sz w:val="28"/>
        </w:rPr>
      </w:pPr>
      <w:r>
        <w:rPr>
          <w:b/>
          <w:sz w:val="28"/>
        </w:rPr>
        <w:t xml:space="preserve">   </w:t>
      </w:r>
    </w:p>
    <w:p w14:paraId="14E83DF5" w14:textId="77777777" w:rsidR="00BA51FC" w:rsidRDefault="009362C3">
      <w:pPr>
        <w:ind w:right="-57"/>
        <w:jc w:val="both"/>
        <w:rPr>
          <w:b/>
          <w:sz w:val="28"/>
        </w:rPr>
      </w:pPr>
      <w:r>
        <w:rPr>
          <w:b/>
          <w:sz w:val="28"/>
        </w:rPr>
        <w:t xml:space="preserve">   - Форма одежды: согласно правилам ВТФ (</w:t>
      </w:r>
      <w:r>
        <w:rPr>
          <w:b/>
          <w:i/>
          <w:sz w:val="28"/>
        </w:rPr>
        <w:t>в случае отсутствия экипировки, установленной правилами ВТФ – спортсмен не допускается до соревнований)</w:t>
      </w:r>
    </w:p>
    <w:p w14:paraId="2C9D9F52" w14:textId="77777777" w:rsidR="00BA51FC" w:rsidRDefault="009362C3">
      <w:pPr>
        <w:ind w:right="-5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- Соревнования будут проводиться на электронных жилетах фирмы «</w:t>
      </w:r>
      <w:proofErr w:type="spellStart"/>
      <w:r>
        <w:rPr>
          <w:b/>
          <w:i/>
          <w:sz w:val="28"/>
        </w:rPr>
        <w:t>Daedo</w:t>
      </w:r>
      <w:proofErr w:type="spellEnd"/>
      <w:r>
        <w:rPr>
          <w:b/>
          <w:i/>
          <w:sz w:val="28"/>
        </w:rPr>
        <w:t xml:space="preserve">» </w:t>
      </w:r>
    </w:p>
    <w:p w14:paraId="35F5D2EC" w14:textId="77777777" w:rsidR="00BA51FC" w:rsidRDefault="009362C3">
      <w:pPr>
        <w:ind w:right="-57"/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- Соревнования будут проводиться с использованием электронных шлемов «</w:t>
      </w:r>
      <w:proofErr w:type="spellStart"/>
      <w:r>
        <w:rPr>
          <w:b/>
          <w:i/>
          <w:sz w:val="28"/>
        </w:rPr>
        <w:t>Daedo</w:t>
      </w:r>
      <w:proofErr w:type="spellEnd"/>
      <w:r>
        <w:rPr>
          <w:b/>
          <w:i/>
          <w:sz w:val="28"/>
        </w:rPr>
        <w:t>»</w:t>
      </w:r>
    </w:p>
    <w:p w14:paraId="32A9822D" w14:textId="77777777" w:rsidR="00BA51FC" w:rsidRDefault="009362C3">
      <w:pPr>
        <w:ind w:right="-5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-    Сенсорные футы выдаваться не будут.</w:t>
      </w:r>
    </w:p>
    <w:p w14:paraId="2BF3B50B" w14:textId="77777777" w:rsidR="00BA51FC" w:rsidRDefault="009362C3">
      <w:pPr>
        <w:ind w:right="-57"/>
        <w:jc w:val="both"/>
        <w:rPr>
          <w:b/>
          <w:sz w:val="28"/>
        </w:rPr>
      </w:pPr>
      <w:r>
        <w:rPr>
          <w:b/>
          <w:i/>
          <w:sz w:val="28"/>
        </w:rPr>
        <w:t xml:space="preserve">   </w:t>
      </w:r>
      <w:r>
        <w:rPr>
          <w:b/>
          <w:sz w:val="28"/>
        </w:rPr>
        <w:t>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3F751F6B" w14:textId="77777777" w:rsidR="00BA51FC" w:rsidRDefault="00BA51FC">
      <w:pPr>
        <w:pStyle w:val="a7"/>
        <w:ind w:left="0"/>
        <w:jc w:val="both"/>
        <w:rPr>
          <w:b/>
          <w:i/>
        </w:rPr>
      </w:pPr>
    </w:p>
    <w:p w14:paraId="0B431D19" w14:textId="77777777" w:rsidR="00BA51FC" w:rsidRDefault="009362C3">
      <w:pPr>
        <w:pStyle w:val="a7"/>
        <w:jc w:val="center"/>
        <w:rPr>
          <w:b/>
          <w:sz w:val="28"/>
        </w:rPr>
      </w:pPr>
      <w:r>
        <w:rPr>
          <w:b/>
          <w:sz w:val="28"/>
        </w:rPr>
        <w:t>4. ПРОГРАММА МЕРОПРИЯТИЯ</w:t>
      </w:r>
    </w:p>
    <w:p w14:paraId="28BFF7AA" w14:textId="77777777" w:rsidR="00BA51FC" w:rsidRDefault="009362C3">
      <w:pPr>
        <w:ind w:right="-57" w:firstLine="360"/>
        <w:rPr>
          <w:sz w:val="28"/>
        </w:rPr>
      </w:pPr>
      <w:r>
        <w:rPr>
          <w:b/>
          <w:sz w:val="28"/>
        </w:rPr>
        <w:t xml:space="preserve">    1. </w:t>
      </w:r>
      <w:r>
        <w:rPr>
          <w:sz w:val="28"/>
        </w:rPr>
        <w:t xml:space="preserve">Личные соревнования в дисциплине </w:t>
      </w:r>
      <w:proofErr w:type="spellStart"/>
      <w:r>
        <w:rPr>
          <w:sz w:val="28"/>
        </w:rPr>
        <w:t>керуги</w:t>
      </w:r>
      <w:proofErr w:type="spellEnd"/>
      <w:r>
        <w:rPr>
          <w:sz w:val="28"/>
        </w:rPr>
        <w:t xml:space="preserve"> в весовых категориях:</w:t>
      </w: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994"/>
        <w:gridCol w:w="851"/>
        <w:gridCol w:w="852"/>
        <w:gridCol w:w="851"/>
        <w:gridCol w:w="852"/>
        <w:gridCol w:w="851"/>
        <w:gridCol w:w="851"/>
        <w:gridCol w:w="851"/>
        <w:gridCol w:w="851"/>
      </w:tblGrid>
      <w:tr w:rsidR="00BA51FC" w14:paraId="285AA190" w14:textId="77777777" w:rsidTr="00FD31C5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F38A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Мальчики </w:t>
            </w:r>
          </w:p>
          <w:p w14:paraId="1154CF8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2012-2013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173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- 23 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C89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- 26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FFE2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- 29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5A91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41DF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- 33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CFA5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- 35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94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- 38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4F9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D39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- 45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F902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+ 45кг</w:t>
            </w:r>
          </w:p>
        </w:tc>
      </w:tr>
      <w:tr w:rsidR="00BA51FC" w14:paraId="3EBD057C" w14:textId="77777777" w:rsidTr="00FD31C5">
        <w:trPr>
          <w:trHeight w:val="5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D114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Девочки</w:t>
            </w:r>
          </w:p>
          <w:p w14:paraId="4605B5D8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2012-2013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078B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- 22кг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44CC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- 25кг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362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- 28кг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58BE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594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-34 кг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B920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-37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E867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80D9" w14:textId="77777777" w:rsidR="00BA51FC" w:rsidRDefault="009362C3">
            <w:pPr>
              <w:spacing w:line="276" w:lineRule="auto"/>
              <w:ind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+ 41 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DEF8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BDA5" w14:textId="77777777" w:rsidR="00BA51FC" w:rsidRDefault="00BA51FC">
            <w:pPr>
              <w:spacing w:line="276" w:lineRule="auto"/>
              <w:ind w:right="-57"/>
              <w:jc w:val="center"/>
              <w:rPr>
                <w:b/>
                <w:i/>
              </w:rPr>
            </w:pPr>
          </w:p>
        </w:tc>
      </w:tr>
    </w:tbl>
    <w:p w14:paraId="748835C5" w14:textId="77777777" w:rsidR="00BA51FC" w:rsidRDefault="00BA51FC">
      <w:pPr>
        <w:jc w:val="both"/>
        <w:rPr>
          <w:sz w:val="28"/>
        </w:rPr>
      </w:pPr>
    </w:p>
    <w:p w14:paraId="4AB60642" w14:textId="77777777" w:rsidR="00BA51FC" w:rsidRDefault="00BA51FC">
      <w:pPr>
        <w:jc w:val="both"/>
        <w:rPr>
          <w:sz w:val="28"/>
        </w:rPr>
      </w:pPr>
    </w:p>
    <w:p w14:paraId="441AF734" w14:textId="77777777" w:rsidR="00BA51FC" w:rsidRDefault="00BA51FC">
      <w:pPr>
        <w:jc w:val="both"/>
        <w:rPr>
          <w:sz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BA51FC" w14:paraId="55F4F748" w14:textId="77777777" w:rsidTr="00FD31C5">
        <w:trPr>
          <w:trHeight w:val="13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EF0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14.10.2022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05B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12.00 - 18.00 -   комиссия по допуску участников, жеребьевка</w:t>
            </w:r>
          </w:p>
          <w:p w14:paraId="5181BD80" w14:textId="77777777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12.00 - 18.00 -   взвешивание участников.</w:t>
            </w:r>
          </w:p>
          <w:p w14:paraId="794FCB69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18.00 - 19.00 -   семинар судей и тренеров </w:t>
            </w:r>
          </w:p>
          <w:p w14:paraId="053B7B47" w14:textId="77777777" w:rsidR="00BA51FC" w:rsidRDefault="009362C3">
            <w:pPr>
              <w:jc w:val="both"/>
              <w:rPr>
                <w:b/>
                <w:i/>
                <w:sz w:val="22"/>
                <w:u w:val="single"/>
              </w:rPr>
            </w:pPr>
            <w:r>
              <w:rPr>
                <w:sz w:val="28"/>
              </w:rPr>
              <w:t>А</w:t>
            </w:r>
            <w:r>
              <w:rPr>
                <w:b/>
                <w:sz w:val="22"/>
              </w:rPr>
              <w:t>дрес: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  <w:u w:val="single"/>
              </w:rPr>
              <w:t>г. Воронеж, ул. Студенческая, д. 34</w:t>
            </w:r>
          </w:p>
        </w:tc>
      </w:tr>
      <w:tr w:rsidR="00BA51FC" w14:paraId="61CDEDF3" w14:textId="77777777" w:rsidTr="00FD31C5">
        <w:trPr>
          <w:trHeight w:val="18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373" w14:textId="23D02E88" w:rsidR="00BA51FC" w:rsidRDefault="009362C3">
            <w:pPr>
              <w:ind w:right="-57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  <w:r w:rsidR="00FD31C5">
              <w:rPr>
                <w:sz w:val="28"/>
              </w:rPr>
              <w:t>10</w:t>
            </w:r>
            <w:r>
              <w:rPr>
                <w:sz w:val="28"/>
              </w:rPr>
              <w:t>.2022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2F3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предварительные, полуфинальные и финальные выступления </w:t>
            </w:r>
          </w:p>
          <w:p w14:paraId="54F5D0A2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 14.00 до 20.00</w:t>
            </w:r>
          </w:p>
          <w:p w14:paraId="7551C511" w14:textId="77777777" w:rsidR="00BA51FC" w:rsidRDefault="009362C3">
            <w:pPr>
              <w:jc w:val="both"/>
              <w:rPr>
                <w:sz w:val="28"/>
              </w:rPr>
            </w:pPr>
            <w:r>
              <w:rPr>
                <w:sz w:val="28"/>
              </w:rPr>
              <w:t>-Мальчики, девочки 2012-2013 г.р.</w:t>
            </w:r>
          </w:p>
          <w:p w14:paraId="364A7742" w14:textId="765DF89E" w:rsidR="00BA51FC" w:rsidRDefault="009362C3" w:rsidP="00FD31C5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b/>
                <w:sz w:val="22"/>
              </w:rPr>
              <w:t>дрес:</w:t>
            </w: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г. Воронеж, ул. Димитрова, д. 2В</w:t>
            </w:r>
          </w:p>
        </w:tc>
      </w:tr>
    </w:tbl>
    <w:p w14:paraId="342E6E5A" w14:textId="0E17BF89" w:rsidR="00BA51FC" w:rsidRDefault="00BA51FC">
      <w:pPr>
        <w:jc w:val="center"/>
        <w:rPr>
          <w:b/>
          <w:sz w:val="28"/>
        </w:rPr>
      </w:pPr>
    </w:p>
    <w:p w14:paraId="401BA13E" w14:textId="77777777" w:rsidR="00FD31C5" w:rsidRDefault="00FD31C5">
      <w:pPr>
        <w:jc w:val="center"/>
        <w:rPr>
          <w:b/>
          <w:sz w:val="28"/>
        </w:rPr>
      </w:pPr>
    </w:p>
    <w:p w14:paraId="744C3BD3" w14:textId="77777777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>5. УСЛОВИЯ ПОДВЕДЕНИЯ ИТОГОВ</w:t>
      </w:r>
    </w:p>
    <w:p w14:paraId="2B9FF248" w14:textId="77777777" w:rsidR="00BA51FC" w:rsidRDefault="009362C3">
      <w:pPr>
        <w:pStyle w:val="a7"/>
        <w:jc w:val="both"/>
        <w:rPr>
          <w:sz w:val="28"/>
        </w:rPr>
      </w:pPr>
      <w:r>
        <w:rPr>
          <w:sz w:val="28"/>
        </w:rPr>
        <w:t xml:space="preserve">          Победители и призеры Мероприятия определяются согласно действующим правилам по тхэквондо (ВТФ).</w:t>
      </w:r>
    </w:p>
    <w:p w14:paraId="321E8BE6" w14:textId="77777777" w:rsidR="00BA51FC" w:rsidRDefault="009362C3">
      <w:pPr>
        <w:tabs>
          <w:tab w:val="left" w:pos="6315"/>
        </w:tabs>
        <w:ind w:left="-540" w:firstLine="540"/>
        <w:jc w:val="both"/>
      </w:pPr>
      <w:r>
        <w:t xml:space="preserve">       </w:t>
      </w:r>
    </w:p>
    <w:p w14:paraId="4F8F1775" w14:textId="77777777" w:rsidR="00BA51FC" w:rsidRDefault="00BA51FC">
      <w:pPr>
        <w:jc w:val="both"/>
      </w:pPr>
    </w:p>
    <w:p w14:paraId="3F83B4E0" w14:textId="77777777" w:rsidR="00BA51FC" w:rsidRDefault="009362C3">
      <w:pPr>
        <w:ind w:left="284"/>
        <w:jc w:val="center"/>
        <w:rPr>
          <w:b/>
          <w:sz w:val="28"/>
        </w:rPr>
      </w:pPr>
      <w:r>
        <w:rPr>
          <w:b/>
          <w:sz w:val="28"/>
        </w:rPr>
        <w:t>8.</w:t>
      </w:r>
      <w:r>
        <w:rPr>
          <w:b/>
        </w:rPr>
        <w:t xml:space="preserve"> </w:t>
      </w:r>
      <w:r>
        <w:rPr>
          <w:b/>
          <w:sz w:val="28"/>
        </w:rPr>
        <w:t xml:space="preserve">ОБЕСПЕЧЕНИЕ БЕЗОПАСНОСТИ ПРИ ПРОВЕДЕНИИ </w:t>
      </w:r>
    </w:p>
    <w:p w14:paraId="3ABED941" w14:textId="77777777" w:rsidR="00BA51FC" w:rsidRDefault="009362C3">
      <w:pPr>
        <w:ind w:left="284"/>
        <w:jc w:val="center"/>
        <w:rPr>
          <w:b/>
          <w:sz w:val="28"/>
        </w:rPr>
      </w:pPr>
      <w:r>
        <w:rPr>
          <w:b/>
          <w:sz w:val="28"/>
        </w:rPr>
        <w:t>МЕРОПРИЯТИЯ</w:t>
      </w:r>
    </w:p>
    <w:p w14:paraId="46A17153" w14:textId="77777777" w:rsidR="00BA51FC" w:rsidRDefault="009362C3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общественного порядка и общественной безопасности при проведении Мероприятия осуществляется в соответствии с требованиями Федерального закона Российской Федерации от 4 декабря 2007 г. N 329-ФЗ «О физической культуре и спорте в Российской Федерации», «Правил обеспечения безопасности при проведении официальных спортивных соревнований» (утверждены Постановлением Правительства РФ от 18 апреля 2014 г. № 353). </w:t>
      </w:r>
    </w:p>
    <w:p w14:paraId="3A854768" w14:textId="77777777" w:rsidR="00BA51FC" w:rsidRDefault="009362C3">
      <w:pPr>
        <w:jc w:val="both"/>
        <w:rPr>
          <w:sz w:val="28"/>
        </w:rPr>
      </w:pPr>
      <w:r>
        <w:rPr>
          <w:sz w:val="28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23.11.2020 № 1144н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26113AD9" w14:textId="77777777" w:rsidR="00BA51FC" w:rsidRDefault="009362C3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Ответственные исполнители: руководитель объекта - места проведения Мероприятия и главный судья Мероприятия.</w:t>
      </w:r>
    </w:p>
    <w:p w14:paraId="7E0B570B" w14:textId="77777777" w:rsidR="00BA51FC" w:rsidRDefault="009362C3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МБУ «ГФСЦ» обеспечивает предоставление услуг по оказанию медицинской помощи при проведении спортивного мероприятия.</w:t>
      </w:r>
    </w:p>
    <w:p w14:paraId="14173463" w14:textId="77777777" w:rsidR="00BA51FC" w:rsidRDefault="009362C3">
      <w:pPr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  <w:t>Запрещается проводить Мероприятие в отсутствие медицинского работника.</w:t>
      </w:r>
    </w:p>
    <w:p w14:paraId="59418950" w14:textId="77777777" w:rsidR="00BA51FC" w:rsidRDefault="009362C3">
      <w:pPr>
        <w:jc w:val="center"/>
        <w:rPr>
          <w:b/>
          <w:sz w:val="28"/>
        </w:rPr>
      </w:pPr>
      <w:r>
        <w:rPr>
          <w:b/>
          <w:sz w:val="28"/>
        </w:rPr>
        <w:t>9.СТРАХОВАНИЕ УЧАСТНИКОВ</w:t>
      </w:r>
    </w:p>
    <w:p w14:paraId="423DA99D" w14:textId="77777777" w:rsidR="00BA51FC" w:rsidRDefault="009362C3">
      <w:pPr>
        <w:ind w:firstLine="360"/>
        <w:jc w:val="both"/>
        <w:rPr>
          <w:sz w:val="28"/>
        </w:rPr>
      </w:pPr>
      <w:r>
        <w:rPr>
          <w:sz w:val="28"/>
        </w:rPr>
        <w:t xml:space="preserve">      Участие в Мероприятии осуществляется только при наличии договора об обязательном медицинском страховании (полиса обязательного медицинского страхования) (ФЗ «Об обязательном медицинском страховании в Российской Федерации» № 326-ФЗ от 29.11.2010 г.) или дополнительном страховании жизни и здоровья от несчастных случаев.</w:t>
      </w:r>
    </w:p>
    <w:p w14:paraId="53B47BE3" w14:textId="77777777" w:rsidR="00BA51FC" w:rsidRDefault="00BA51FC">
      <w:pPr>
        <w:ind w:firstLine="708"/>
        <w:jc w:val="center"/>
        <w:rPr>
          <w:b/>
          <w:sz w:val="28"/>
        </w:rPr>
      </w:pPr>
    </w:p>
    <w:p w14:paraId="4E01A1AF" w14:textId="77777777" w:rsidR="00BA51FC" w:rsidRDefault="00BA51FC">
      <w:pPr>
        <w:ind w:firstLine="708"/>
        <w:jc w:val="center"/>
        <w:rPr>
          <w:b/>
          <w:sz w:val="28"/>
        </w:rPr>
      </w:pPr>
    </w:p>
    <w:p w14:paraId="2FA497D5" w14:textId="77777777" w:rsidR="00BA51FC" w:rsidRDefault="009362C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10.ПОДАЧА ЗАЯВОК НА УЧАСТИЕ</w:t>
      </w:r>
    </w:p>
    <w:p w14:paraId="58619760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Предварительные заявки на участие в соревнованиях принимаются на эл. /почту </w:t>
      </w:r>
      <w:hyperlink r:id="rId7" w:history="1">
        <w:r>
          <w:rPr>
            <w:rStyle w:val="a9"/>
            <w:sz w:val="28"/>
          </w:rPr>
          <w:t>592801@mail.ru</w:t>
        </w:r>
      </w:hyperlink>
      <w:r>
        <w:rPr>
          <w:color w:val="FF0000"/>
          <w:sz w:val="28"/>
          <w:u w:val="single"/>
        </w:rPr>
        <w:t xml:space="preserve"> </w:t>
      </w:r>
      <w:r>
        <w:rPr>
          <w:color w:val="0070C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color w:val="0070C0"/>
          <w:sz w:val="28"/>
        </w:rPr>
        <w:t xml:space="preserve">  </w:t>
      </w:r>
      <w:r>
        <w:rPr>
          <w:sz w:val="28"/>
          <w:u w:val="single"/>
        </w:rPr>
        <w:t>abbasovaeo.tkd@yandex.ru</w:t>
      </w:r>
      <w:r>
        <w:rPr>
          <w:sz w:val="28"/>
        </w:rPr>
        <w:t xml:space="preserve"> </w:t>
      </w:r>
      <w:r>
        <w:rPr>
          <w:color w:val="FF0000"/>
          <w:sz w:val="28"/>
        </w:rPr>
        <w:t xml:space="preserve"> </w:t>
      </w:r>
      <w:r>
        <w:rPr>
          <w:sz w:val="28"/>
        </w:rPr>
        <w:t>не позднее 13.10.2022 года!!!</w:t>
      </w:r>
    </w:p>
    <w:p w14:paraId="32F9254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        Заявки на участие в соревнованиях принимаются во время мандатной комиссии с 12.00 до 18.00 14.10.2022 г. по адресу: г. Воронеж, ул. Студенческая, 34.</w:t>
      </w:r>
    </w:p>
    <w:p w14:paraId="1B17E1BF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7E3C24C4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Процедура подачи протеста:</w:t>
      </w:r>
    </w:p>
    <w:p w14:paraId="645B5EE0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протесты подаются только в дни проведения соревнований;</w:t>
      </w:r>
    </w:p>
    <w:p w14:paraId="205391F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41137B5C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записывается в протокол соревнования;</w:t>
      </w:r>
    </w:p>
    <w:p w14:paraId="23704EF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26922BB4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50A3674A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Главная судейская коллегия Мероприятия не принимает к рассмотрению протесты:</w:t>
      </w:r>
    </w:p>
    <w:p w14:paraId="27BE65FD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не зафиксированные в протоколе соревнований;</w:t>
      </w:r>
    </w:p>
    <w:p w14:paraId="4E5B6829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протесты на качество судейства.</w:t>
      </w:r>
    </w:p>
    <w:p w14:paraId="23B7D127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Справки по телефонам: </w:t>
      </w:r>
    </w:p>
    <w:p w14:paraId="5DDF79FE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 xml:space="preserve">тел/факс: </w:t>
      </w:r>
      <w:r>
        <w:rPr>
          <w:sz w:val="28"/>
        </w:rPr>
        <w:tab/>
        <w:t>+7-473-255-82-44 (Иван, Алексей, Виктор)</w:t>
      </w:r>
    </w:p>
    <w:p w14:paraId="6157E149" w14:textId="77777777" w:rsidR="00BA51FC" w:rsidRDefault="009362C3">
      <w:pPr>
        <w:ind w:firstLine="567"/>
        <w:jc w:val="both"/>
        <w:rPr>
          <w:sz w:val="28"/>
        </w:rPr>
      </w:pPr>
      <w:r>
        <w:rPr>
          <w:sz w:val="28"/>
        </w:rPr>
        <w:t>тел. моб:</w:t>
      </w:r>
      <w:r>
        <w:rPr>
          <w:sz w:val="28"/>
        </w:rPr>
        <w:tab/>
        <w:t xml:space="preserve">+7-905-050-76-54; +7-910-24-34-910 – Виктор </w:t>
      </w:r>
      <w:proofErr w:type="spellStart"/>
      <w:r>
        <w:rPr>
          <w:sz w:val="28"/>
        </w:rPr>
        <w:t>Зенищев</w:t>
      </w:r>
      <w:proofErr w:type="spellEnd"/>
    </w:p>
    <w:p w14:paraId="036A8976" w14:textId="77777777" w:rsidR="00BA51FC" w:rsidRDefault="00BA51FC">
      <w:pPr>
        <w:ind w:firstLine="567"/>
        <w:jc w:val="both"/>
        <w:rPr>
          <w:sz w:val="28"/>
        </w:rPr>
      </w:pPr>
    </w:p>
    <w:p w14:paraId="29282279" w14:textId="77777777" w:rsidR="00BA51FC" w:rsidRDefault="009362C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Данное положение является официальным вызовом на соревнования.</w:t>
      </w:r>
    </w:p>
    <w:p w14:paraId="03BF550D" w14:textId="77777777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5E2E8613" w14:textId="77777777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39DA6324" w14:textId="578759F5" w:rsidR="00BA51FC" w:rsidRDefault="00BA51FC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E92E76A" w14:textId="64C4BE6C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ACA2B3F" w14:textId="68E9ECF2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133F0D4" w14:textId="70AAEAF3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80468E2" w14:textId="0C3882A4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EF88D90" w14:textId="505BD229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D9A4AAE" w14:textId="532FE29B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F1535A3" w14:textId="1BB7AC8C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06333EC" w14:textId="28CBE65D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31513A8E" w14:textId="144018FA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A0AFBEB" w14:textId="126F630E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5637CD27" w14:textId="35C62C6E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EA35AF2" w14:textId="2BE4A75E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DF5967D" w14:textId="519B3557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A5A353A" w14:textId="01B8DE1F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2C2DFBE4" w14:textId="7B252F3F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5C92776D" w14:textId="79FC6E08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4161626" w14:textId="3E5CA9B7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3E79944" w14:textId="66EF79A0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C19EA9C" w14:textId="594A2355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C3A6AB8" w14:textId="381CCB78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3B67E08" w14:textId="4B0DBEAA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69585DB7" w14:textId="7E102D23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DA09AFD" w14:textId="2566BEBE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1B048E6" w14:textId="12E9A382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283260C2" w14:textId="2FB6C499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11A0FE6C" w14:textId="684D2ABB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736D3C4B" w14:textId="40AF0CD2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168BACA2" w14:textId="076A7C40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1B2D5BF9" w14:textId="362E2631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203E8D8C" w14:textId="1AC90336" w:rsidR="000B07B8" w:rsidRDefault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2C6FE46A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>Приложение №1</w:t>
      </w:r>
    </w:p>
    <w:p w14:paraId="5B9A7599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4F9E462C" w14:textId="77777777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</w:p>
    <w:p w14:paraId="05F6ECCA" w14:textId="2D5D09E3" w:rsidR="000B07B8" w:rsidRP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 xml:space="preserve">Стартовый взнос </w:t>
      </w:r>
      <w:r>
        <w:rPr>
          <w:rFonts w:ascii="Calibri" w:hAnsi="Calibri"/>
        </w:rPr>
        <w:t>20</w:t>
      </w:r>
      <w:r w:rsidRPr="000B07B8">
        <w:rPr>
          <w:rFonts w:ascii="Calibri" w:hAnsi="Calibri"/>
        </w:rPr>
        <w:t xml:space="preserve">00 рублей, который необходим для оплаты работы </w:t>
      </w:r>
    </w:p>
    <w:p w14:paraId="2C8CEFCE" w14:textId="6CE6BCF3" w:rsidR="000B07B8" w:rsidRDefault="000B07B8" w:rsidP="000B07B8">
      <w:pPr>
        <w:widowControl w:val="0"/>
        <w:tabs>
          <w:tab w:val="left" w:pos="4474"/>
        </w:tabs>
        <w:jc w:val="center"/>
        <w:rPr>
          <w:rFonts w:ascii="Calibri" w:hAnsi="Calibri"/>
        </w:rPr>
      </w:pPr>
      <w:r w:rsidRPr="000B07B8">
        <w:rPr>
          <w:rFonts w:ascii="Calibri" w:hAnsi="Calibri"/>
        </w:rPr>
        <w:t>судейского персонала, аренды спортивного зала, электронного оборудования.</w:t>
      </w:r>
    </w:p>
    <w:sectPr w:rsidR="000B07B8">
      <w:headerReference w:type="default" r:id="rId8"/>
      <w:pgSz w:w="11906" w:h="16838"/>
      <w:pgMar w:top="340" w:right="851" w:bottom="35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EBF8" w14:textId="77777777" w:rsidR="004C710E" w:rsidRDefault="004C710E">
      <w:r>
        <w:separator/>
      </w:r>
    </w:p>
  </w:endnote>
  <w:endnote w:type="continuationSeparator" w:id="0">
    <w:p w14:paraId="7AF6FE5C" w14:textId="77777777" w:rsidR="004C710E" w:rsidRDefault="004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B38E" w14:textId="77777777" w:rsidR="004C710E" w:rsidRDefault="004C710E">
      <w:r>
        <w:separator/>
      </w:r>
    </w:p>
  </w:footnote>
  <w:footnote w:type="continuationSeparator" w:id="0">
    <w:p w14:paraId="0E09798C" w14:textId="77777777" w:rsidR="004C710E" w:rsidRDefault="004C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F0AA" w14:textId="77777777" w:rsidR="00BA51FC" w:rsidRDefault="009362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07B8">
      <w:rPr>
        <w:noProof/>
      </w:rPr>
      <w:t>2</w:t>
    </w:r>
    <w:r>
      <w:fldChar w:fldCharType="end"/>
    </w:r>
  </w:p>
  <w:p w14:paraId="0A4472F7" w14:textId="77777777" w:rsidR="00BA51FC" w:rsidRDefault="00BA51FC">
    <w:pPr>
      <w:pStyle w:val="a5"/>
      <w:jc w:val="center"/>
    </w:pPr>
  </w:p>
  <w:p w14:paraId="7EFB32F6" w14:textId="77777777" w:rsidR="00BA51FC" w:rsidRDefault="00BA51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3D4"/>
    <w:multiLevelType w:val="multilevel"/>
    <w:tmpl w:val="C00C132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C831BF6"/>
    <w:multiLevelType w:val="multilevel"/>
    <w:tmpl w:val="B1825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FC"/>
    <w:rsid w:val="000B07B8"/>
    <w:rsid w:val="001644E0"/>
    <w:rsid w:val="0036085D"/>
    <w:rsid w:val="004C710E"/>
    <w:rsid w:val="009362C3"/>
    <w:rsid w:val="00BA51FC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A50"/>
  <w15:docId w15:val="{737A65F3-3636-48AD-A784-A3FF55D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0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0"/>
      <w:u w:val="single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styleId="a7">
    <w:name w:val="Body Text Indent"/>
    <w:basedOn w:val="a"/>
    <w:link w:val="a8"/>
    <w:pPr>
      <w:ind w:left="360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5"/>
    <w:link w:val="ae"/>
  </w:style>
  <w:style w:type="character" w:styleId="ae">
    <w:name w:val="page number"/>
    <w:basedOn w:val="a0"/>
    <w:link w:val="16"/>
  </w:style>
  <w:style w:type="paragraph" w:styleId="23">
    <w:name w:val="Body Text 2"/>
    <w:basedOn w:val="a"/>
    <w:link w:val="24"/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3">
    <w:name w:val="Body Text"/>
    <w:basedOn w:val="a"/>
    <w:link w:val="af4"/>
    <w:pPr>
      <w:jc w:val="center"/>
    </w:pPr>
    <w:rPr>
      <w:b/>
      <w:sz w:val="20"/>
    </w:rPr>
  </w:style>
  <w:style w:type="character" w:customStyle="1" w:styleId="af4">
    <w:name w:val="Основной текст Знак"/>
    <w:basedOn w:val="1"/>
    <w:link w:val="af3"/>
    <w:rPr>
      <w:b/>
      <w:sz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928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ZENISHCHEV</dc:creator>
  <cp:lastModifiedBy>Alex</cp:lastModifiedBy>
  <cp:revision>4</cp:revision>
  <dcterms:created xsi:type="dcterms:W3CDTF">2022-10-02T14:36:00Z</dcterms:created>
  <dcterms:modified xsi:type="dcterms:W3CDTF">2022-10-02T15:35:00Z</dcterms:modified>
</cp:coreProperties>
</file>