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09" w:rsidRDefault="00623409" w:rsidP="00BC2800">
      <w:pPr>
        <w:jc w:val="center"/>
        <w:rPr>
          <w:rFonts w:ascii="Times New Roman" w:hAnsi="Times New Roman" w:cs="Times New Roman"/>
          <w:b/>
          <w:bCs/>
          <w:sz w:val="24"/>
          <w:szCs w:val="24"/>
        </w:rPr>
      </w:pPr>
    </w:p>
    <w:p w:rsidR="00BC2800" w:rsidRPr="00AE4FE1" w:rsidRDefault="00BC2800" w:rsidP="00BD1B67">
      <w:pPr>
        <w:spacing w:after="0"/>
        <w:jc w:val="center"/>
        <w:rPr>
          <w:rFonts w:ascii="Times New Roman" w:hAnsi="Times New Roman" w:cs="Times New Roman"/>
          <w:b/>
          <w:bCs/>
          <w:sz w:val="28"/>
          <w:szCs w:val="28"/>
        </w:rPr>
      </w:pPr>
      <w:r w:rsidRPr="00AE4FE1">
        <w:rPr>
          <w:rFonts w:ascii="Times New Roman" w:hAnsi="Times New Roman" w:cs="Times New Roman"/>
          <w:b/>
          <w:bCs/>
          <w:sz w:val="28"/>
          <w:szCs w:val="28"/>
        </w:rPr>
        <w:t>Политика общества с ограниченной ответственностью "</w:t>
      </w:r>
      <w:r w:rsidR="00762CDF">
        <w:rPr>
          <w:rFonts w:ascii="Times New Roman" w:hAnsi="Times New Roman" w:cs="Times New Roman"/>
          <w:b/>
          <w:bCs/>
          <w:sz w:val="28"/>
          <w:szCs w:val="28"/>
        </w:rPr>
        <w:t>ЖК Холдинг</w:t>
      </w:r>
      <w:r w:rsidRPr="00AE4FE1">
        <w:rPr>
          <w:rFonts w:ascii="Times New Roman" w:hAnsi="Times New Roman" w:cs="Times New Roman"/>
          <w:b/>
          <w:bCs/>
          <w:sz w:val="28"/>
          <w:szCs w:val="28"/>
        </w:rPr>
        <w:t>"</w:t>
      </w:r>
    </w:p>
    <w:p w:rsidR="00BC2800" w:rsidRPr="00AE4FE1" w:rsidRDefault="00BC2800" w:rsidP="00BD1B67">
      <w:pPr>
        <w:spacing w:after="0"/>
        <w:jc w:val="center"/>
        <w:rPr>
          <w:rFonts w:ascii="Times New Roman" w:hAnsi="Times New Roman" w:cs="Times New Roman"/>
          <w:b/>
          <w:bCs/>
          <w:sz w:val="28"/>
          <w:szCs w:val="28"/>
        </w:rPr>
      </w:pPr>
      <w:r w:rsidRPr="00AE4FE1">
        <w:rPr>
          <w:rFonts w:ascii="Times New Roman" w:hAnsi="Times New Roman" w:cs="Times New Roman"/>
          <w:b/>
          <w:bCs/>
          <w:sz w:val="28"/>
          <w:szCs w:val="28"/>
        </w:rPr>
        <w:t>в отношении обработки персональных данных</w:t>
      </w:r>
    </w:p>
    <w:p w:rsidR="00BC2800" w:rsidRPr="00BC2800" w:rsidRDefault="00BC2800" w:rsidP="00BC2800">
      <w:pPr>
        <w:rPr>
          <w:rFonts w:ascii="Times New Roman" w:hAnsi="Times New Roman" w:cs="Times New Roman"/>
          <w:sz w:val="24"/>
          <w:szCs w:val="24"/>
        </w:rPr>
      </w:pPr>
    </w:p>
    <w:p w:rsidR="00BC2800" w:rsidRPr="00BC2800" w:rsidRDefault="00BC2800" w:rsidP="00BC2800">
      <w:pPr>
        <w:rPr>
          <w:rFonts w:ascii="Times New Roman" w:hAnsi="Times New Roman" w:cs="Times New Roman"/>
          <w:b/>
          <w:bCs/>
          <w:sz w:val="24"/>
          <w:szCs w:val="24"/>
        </w:rPr>
      </w:pPr>
      <w:r w:rsidRPr="00BC2800">
        <w:rPr>
          <w:rFonts w:ascii="Times New Roman" w:hAnsi="Times New Roman" w:cs="Times New Roman"/>
          <w:b/>
          <w:bCs/>
          <w:sz w:val="24"/>
          <w:szCs w:val="24"/>
        </w:rPr>
        <w:t>1. Общие положения</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1.1. Настоящая Политика общества с ограниченной ответственностью "</w:t>
      </w:r>
      <w:r w:rsidR="00762CDF">
        <w:rPr>
          <w:rFonts w:ascii="Times New Roman" w:hAnsi="Times New Roman" w:cs="Times New Roman"/>
          <w:sz w:val="24"/>
          <w:szCs w:val="24"/>
        </w:rPr>
        <w:t>ЖК Холдинг</w:t>
      </w:r>
      <w:r w:rsidRPr="00BC2800">
        <w:rPr>
          <w:rFonts w:ascii="Times New Roman" w:hAnsi="Times New Roman" w:cs="Times New Roman"/>
          <w:sz w:val="24"/>
          <w:szCs w:val="24"/>
        </w:rPr>
        <w:t>"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1.2. Политика действует в отношении всех персональных данных, которые обрабатывает общество с ограниченной ответственностью "</w:t>
      </w:r>
      <w:r w:rsidR="00762CDF">
        <w:rPr>
          <w:rFonts w:ascii="Times New Roman" w:hAnsi="Times New Roman" w:cs="Times New Roman"/>
          <w:sz w:val="24"/>
          <w:szCs w:val="24"/>
        </w:rPr>
        <w:t>ЖК Холдинг</w:t>
      </w:r>
      <w:r w:rsidRPr="00BC2800">
        <w:rPr>
          <w:rFonts w:ascii="Times New Roman" w:hAnsi="Times New Roman" w:cs="Times New Roman"/>
          <w:sz w:val="24"/>
          <w:szCs w:val="24"/>
        </w:rPr>
        <w:t>" (далее - Оператор, ООО "</w:t>
      </w:r>
      <w:r w:rsidR="00762CDF">
        <w:rPr>
          <w:rFonts w:ascii="Times New Roman" w:hAnsi="Times New Roman" w:cs="Times New Roman"/>
          <w:sz w:val="24"/>
          <w:szCs w:val="24"/>
        </w:rPr>
        <w:t>ЖК Холдинг</w:t>
      </w:r>
      <w:r w:rsidRPr="00BC2800">
        <w:rPr>
          <w:rFonts w:ascii="Times New Roman" w:hAnsi="Times New Roman" w:cs="Times New Roman"/>
          <w:sz w:val="24"/>
          <w:szCs w:val="24"/>
        </w:rPr>
        <w:t>").</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1.5. Основные понятия, используемые в Политике:</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сбор;</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запись;</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систематизацию;</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накопление;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хранение;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уточнение (обновление, изменение);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извлечение;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использование;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передачу (распространение, предоставление, доступ);</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обезличивание;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блокирование;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удаление;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уничтожение;</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lastRenderedPageBreak/>
        <w:t>автоматизированная обработка персональных данных - обработка персональных данных с помощью средств вычислительной техники;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1.6. Основные права и обязанности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1.6.1. Оператор имеет право:</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w:t>
      </w:r>
      <w:r w:rsidRPr="00BC2800">
        <w:rPr>
          <w:rFonts w:ascii="Times New Roman" w:hAnsi="Times New Roman" w:cs="Times New Roman"/>
          <w:sz w:val="24"/>
          <w:szCs w:val="24"/>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2)</w:t>
      </w:r>
      <w:r w:rsidRPr="00BC2800">
        <w:rPr>
          <w:rFonts w:ascii="Times New Roman" w:hAnsi="Times New Roman" w:cs="Times New Roman"/>
          <w:sz w:val="24"/>
          <w:szCs w:val="24"/>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3)</w:t>
      </w:r>
      <w:r w:rsidRPr="00BC2800">
        <w:rPr>
          <w:rFonts w:ascii="Times New Roman" w:hAnsi="Times New Roman" w:cs="Times New Roman"/>
          <w:sz w:val="24"/>
          <w:szCs w:val="24"/>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1.6.2. Оператор обязан:</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w:t>
      </w:r>
      <w:r w:rsidRPr="00BC2800">
        <w:rPr>
          <w:rFonts w:ascii="Times New Roman" w:hAnsi="Times New Roman" w:cs="Times New Roman"/>
          <w:sz w:val="24"/>
          <w:szCs w:val="24"/>
        </w:rPr>
        <w:tab/>
        <w:t>организовывать обработку персональных данных в соответствии с требованиями Закона о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2)</w:t>
      </w:r>
      <w:r w:rsidRPr="00BC2800">
        <w:rPr>
          <w:rFonts w:ascii="Times New Roman" w:hAnsi="Times New Roman" w:cs="Times New Roman"/>
          <w:sz w:val="24"/>
          <w:szCs w:val="24"/>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3)</w:t>
      </w:r>
      <w:r w:rsidRPr="00BC2800">
        <w:rPr>
          <w:rFonts w:ascii="Times New Roman" w:hAnsi="Times New Roman" w:cs="Times New Roman"/>
          <w:sz w:val="24"/>
          <w:szCs w:val="24"/>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w:t>
      </w:r>
      <w:r w:rsidRPr="00BC2800">
        <w:rPr>
          <w:rFonts w:ascii="Times New Roman" w:hAnsi="Times New Roman" w:cs="Times New Roman"/>
          <w:sz w:val="24"/>
          <w:szCs w:val="24"/>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w:t>
      </w:r>
      <w:r w:rsidRPr="00BC2800">
        <w:rPr>
          <w:rFonts w:ascii="Times New Roman" w:hAnsi="Times New Roman" w:cs="Times New Roman"/>
          <w:sz w:val="24"/>
          <w:szCs w:val="24"/>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3)</w:t>
      </w:r>
      <w:r w:rsidRPr="00BC2800">
        <w:rPr>
          <w:rFonts w:ascii="Times New Roman" w:hAnsi="Times New Roman" w:cs="Times New Roman"/>
          <w:sz w:val="24"/>
          <w:szCs w:val="24"/>
        </w:rPr>
        <w:tab/>
        <w:t>выдвигать условие предварительного согласия при обработке персональных данных в целях продвижения на рынке товаров, работ и услуг;</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4)</w:t>
      </w:r>
      <w:r w:rsidRPr="00BC2800">
        <w:rPr>
          <w:rFonts w:ascii="Times New Roman" w:hAnsi="Times New Roman" w:cs="Times New Roman"/>
          <w:sz w:val="24"/>
          <w:szCs w:val="24"/>
        </w:rPr>
        <w:tab/>
        <w:t>обжаловать в Роскомнадзоре или в судебном порядке неправомерные действия или бездействие Оператора при обработке его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1.9. Ответственность за нарушение требований законодательства Российской Федерации и нормативных актов ООО "</w:t>
      </w:r>
      <w:r w:rsidR="00762CDF">
        <w:rPr>
          <w:rFonts w:ascii="Times New Roman" w:hAnsi="Times New Roman" w:cs="Times New Roman"/>
          <w:sz w:val="24"/>
          <w:szCs w:val="24"/>
        </w:rPr>
        <w:t>ЖК Холдинг</w:t>
      </w:r>
      <w:r w:rsidRPr="00BC2800">
        <w:rPr>
          <w:rFonts w:ascii="Times New Roman" w:hAnsi="Times New Roman" w:cs="Times New Roman"/>
          <w:sz w:val="24"/>
          <w:szCs w:val="24"/>
        </w:rPr>
        <w:t>" в сфере обработки и защиты персональных данных определяется в соответствии с законодательством Российской Федерации.</w:t>
      </w:r>
    </w:p>
    <w:p w:rsidR="00BC2800" w:rsidRPr="00BC2800" w:rsidRDefault="00BC2800" w:rsidP="00BC2800">
      <w:pPr>
        <w:rPr>
          <w:rFonts w:ascii="Times New Roman" w:hAnsi="Times New Roman" w:cs="Times New Roman"/>
          <w:b/>
          <w:bCs/>
          <w:sz w:val="24"/>
          <w:szCs w:val="24"/>
        </w:rPr>
      </w:pPr>
      <w:r w:rsidRPr="00BC2800">
        <w:rPr>
          <w:rFonts w:ascii="Times New Roman" w:hAnsi="Times New Roman" w:cs="Times New Roman"/>
          <w:b/>
          <w:bCs/>
          <w:sz w:val="24"/>
          <w:szCs w:val="24"/>
        </w:rPr>
        <w:t>2. Цели сбора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2.2. Обработке подлежат только персональные данные, которые отвечают целям их обработки.</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2.3. Обработка Оператором персональных данных осуществляется в следующих целях: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обеспечение соблюдения Конституции Российской Федерации, федеральных законов и иных нормативных правовых актов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осуществление своей деятельности в соответствии с уставом ООО "</w:t>
      </w:r>
      <w:r w:rsidR="00762CDF">
        <w:rPr>
          <w:rFonts w:ascii="Times New Roman" w:hAnsi="Times New Roman" w:cs="Times New Roman"/>
          <w:sz w:val="24"/>
          <w:szCs w:val="24"/>
        </w:rPr>
        <w:t>ЖК Холдинг</w:t>
      </w:r>
      <w:r w:rsidRPr="00BC2800">
        <w:rPr>
          <w:rFonts w:ascii="Times New Roman" w:hAnsi="Times New Roman" w:cs="Times New Roman"/>
          <w:sz w:val="24"/>
          <w:szCs w:val="24"/>
        </w:rPr>
        <w:t>";</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ведение кадрового делопроизводства;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привлечение и отбор кандидатов на работу у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организация постановки на индивидуальный (персонифицированный) учет работников в системе обязательного пенсионного страхования;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заполнение и передача в органы исполнительной власти и иные уполномоченные организации требуемых форм отчетности;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осуществление гражданско-правовых отношений;</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ведение бухгалтерского учета;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осуществление пропускного режима.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BC2800" w:rsidRPr="004664C9" w:rsidRDefault="00BC2800" w:rsidP="00BC2800">
      <w:pPr>
        <w:rPr>
          <w:rFonts w:ascii="Times New Roman" w:hAnsi="Times New Roman" w:cs="Times New Roman"/>
          <w:b/>
          <w:bCs/>
          <w:sz w:val="24"/>
          <w:szCs w:val="24"/>
        </w:rPr>
      </w:pPr>
      <w:r w:rsidRPr="004664C9">
        <w:rPr>
          <w:rFonts w:ascii="Times New Roman" w:hAnsi="Times New Roman" w:cs="Times New Roman"/>
          <w:b/>
          <w:bCs/>
          <w:sz w:val="24"/>
          <w:szCs w:val="24"/>
        </w:rPr>
        <w:t>3. Правовые основания обработки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Конституция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Гражданский кодекс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Трудовой кодекс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Налоговый кодекс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Федеральный закон от 08.02.1998 N 14-ФЗ "Об обществах с ограниченной ответственностью";</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Федеральный закон от 06.12.2011 N 402-ФЗ "О бухгалтерском учете";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Федеральный закон от 15.12.2001 N 167-ФЗ "Об обязательном пенсионном страховании в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нормативные правовые акты, регулирующие отношения, связанные с деятельностью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3.2. Правовым основанием обработки персональных данных также являются: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устав ООО "</w:t>
      </w:r>
      <w:r w:rsidR="00762CDF">
        <w:rPr>
          <w:rFonts w:ascii="Times New Roman" w:hAnsi="Times New Roman" w:cs="Times New Roman"/>
          <w:sz w:val="24"/>
          <w:szCs w:val="24"/>
        </w:rPr>
        <w:t>ЖК Холдинг</w:t>
      </w:r>
      <w:bookmarkStart w:id="0" w:name="_GoBack"/>
      <w:bookmarkEnd w:id="0"/>
      <w:r w:rsidRPr="00BC2800">
        <w:rPr>
          <w:rFonts w:ascii="Times New Roman" w:hAnsi="Times New Roman" w:cs="Times New Roman"/>
          <w:sz w:val="24"/>
          <w:szCs w:val="24"/>
        </w:rPr>
        <w:t>";</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договоры, заключаемые между Оператором и субъектами персональных данных;</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согласие субъектов персональных данных на обработку их персональных данных.</w:t>
      </w:r>
    </w:p>
    <w:p w:rsidR="000A02F9" w:rsidRPr="00BC2800" w:rsidRDefault="000A02F9" w:rsidP="004664C9">
      <w:pPr>
        <w:spacing w:after="0"/>
        <w:rPr>
          <w:rFonts w:ascii="Times New Roman" w:hAnsi="Times New Roman" w:cs="Times New Roman"/>
          <w:sz w:val="24"/>
          <w:szCs w:val="24"/>
        </w:rPr>
      </w:pPr>
    </w:p>
    <w:p w:rsidR="00BC2800" w:rsidRPr="004664C9" w:rsidRDefault="00BC2800" w:rsidP="00BD1B67">
      <w:pPr>
        <w:spacing w:after="0"/>
        <w:rPr>
          <w:rFonts w:ascii="Times New Roman" w:hAnsi="Times New Roman" w:cs="Times New Roman"/>
          <w:b/>
          <w:bCs/>
          <w:sz w:val="24"/>
          <w:szCs w:val="24"/>
        </w:rPr>
      </w:pPr>
      <w:r w:rsidRPr="004664C9">
        <w:rPr>
          <w:rFonts w:ascii="Times New Roman" w:hAnsi="Times New Roman" w:cs="Times New Roman"/>
          <w:b/>
          <w:bCs/>
          <w:sz w:val="24"/>
          <w:szCs w:val="24"/>
        </w:rPr>
        <w:t>4. Объем и категории обрабатываемых персональных данных,</w:t>
      </w:r>
    </w:p>
    <w:p w:rsidR="00BC2800" w:rsidRPr="004664C9" w:rsidRDefault="00BC2800" w:rsidP="00BD1B67">
      <w:pPr>
        <w:spacing w:after="0"/>
        <w:rPr>
          <w:rFonts w:ascii="Times New Roman" w:hAnsi="Times New Roman" w:cs="Times New Roman"/>
          <w:b/>
          <w:bCs/>
          <w:sz w:val="24"/>
          <w:szCs w:val="24"/>
        </w:rPr>
      </w:pPr>
      <w:r w:rsidRPr="004664C9">
        <w:rPr>
          <w:rFonts w:ascii="Times New Roman" w:hAnsi="Times New Roman" w:cs="Times New Roman"/>
          <w:b/>
          <w:bCs/>
          <w:sz w:val="24"/>
          <w:szCs w:val="24"/>
        </w:rPr>
        <w:t>категории субъектов персональных данных</w:t>
      </w:r>
    </w:p>
    <w:p w:rsidR="00BC2800" w:rsidRPr="00BC2800" w:rsidRDefault="00BC2800" w:rsidP="00BC2800">
      <w:pPr>
        <w:rPr>
          <w:rFonts w:ascii="Times New Roman" w:hAnsi="Times New Roman" w:cs="Times New Roman"/>
          <w:sz w:val="24"/>
          <w:szCs w:val="24"/>
        </w:rPr>
      </w:pP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4.2.1. Кандидаты для приема на работу к Оператору:</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гражданство;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дата и место рождения;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образовании, опыте работы, квалификации;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иные персональные данные, сообщаемые кандидатами в резюме и сопроводительных письмах.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4.2.2. Работники и бывшие работники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гражданство;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дата и место рождения;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изображение (фотография);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паспортные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адрес регистрации по месту жительства;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адрес фактического проживания;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индивидуальный номер налогоплательщика;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страховой номер индивидуального лицевого счета (СНИЛС);</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образовании, квалификации, профессиональной подготовке и повышении квалификации;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семейное положение, наличие детей, родственные связи;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 трудовой деятельности, в том числе наличие поощрений, награждений и (или) дисциплинарных взысканий;</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данные о регистрации брака;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 воинском учете;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инвалидности;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удержании алиментов;</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 доходе с предыдущего места работы;</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4.2.3. Члены семьи работников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степень родства;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год рождения;</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p>
    <w:p w:rsidR="004664C9" w:rsidRPr="00BC2800" w:rsidRDefault="004664C9" w:rsidP="004664C9">
      <w:pPr>
        <w:spacing w:after="0"/>
        <w:rPr>
          <w:rFonts w:ascii="Times New Roman" w:hAnsi="Times New Roman" w:cs="Times New Roman"/>
          <w:sz w:val="24"/>
          <w:szCs w:val="24"/>
        </w:rPr>
      </w:pP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4.2.4. Клиенты и контрагенты Оператора (физические лица):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дата и место рождения;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паспортные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адрес регистрации по месту жительства;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замещаемая должность;</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индивидуальный номер налогоплательщика;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номер расчетного счета;</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664C9" w:rsidRPr="00BC2800" w:rsidRDefault="004664C9" w:rsidP="004664C9">
      <w:pPr>
        <w:spacing w:after="0"/>
        <w:rPr>
          <w:rFonts w:ascii="Times New Roman" w:hAnsi="Times New Roman" w:cs="Times New Roman"/>
          <w:sz w:val="24"/>
          <w:szCs w:val="24"/>
        </w:rPr>
      </w:pP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4.2.5. Представители (работники) клиентов и контрагентов Оператора (юридических лиц):</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паспортные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замещаемая должность;</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4664C9" w:rsidRPr="00BC2800" w:rsidRDefault="004664C9" w:rsidP="004664C9">
      <w:pPr>
        <w:spacing w:after="0"/>
        <w:rPr>
          <w:rFonts w:ascii="Times New Roman" w:hAnsi="Times New Roman" w:cs="Times New Roman"/>
          <w:sz w:val="24"/>
          <w:szCs w:val="24"/>
        </w:rPr>
      </w:pP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BC2800" w:rsidRPr="004664C9" w:rsidRDefault="00BC2800" w:rsidP="00BC2800">
      <w:pPr>
        <w:rPr>
          <w:rFonts w:ascii="Times New Roman" w:hAnsi="Times New Roman" w:cs="Times New Roman"/>
          <w:b/>
          <w:bCs/>
          <w:sz w:val="24"/>
          <w:szCs w:val="24"/>
        </w:rPr>
      </w:pPr>
      <w:r w:rsidRPr="004664C9">
        <w:rPr>
          <w:rFonts w:ascii="Times New Roman" w:hAnsi="Times New Roman" w:cs="Times New Roman"/>
          <w:b/>
          <w:bCs/>
          <w:sz w:val="24"/>
          <w:szCs w:val="24"/>
        </w:rPr>
        <w:t>5. Порядок и условия обработки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5.3. Оператор осуществляет как автоматизированную, так и неавтоматизированную обработку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5.5. Обработка персональных данных осуществляется путем:</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получения персональных данных в устной и письменной форме непосредственно от субъектов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получения персональных данных из общедоступных источников;</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внесения персональных данных в журналы, реестры и информационные системы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использования иных способов обработки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определяет угрозы безопасности персональных данных при их обработке;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принимает локальные нормативные акты и иные документы, регулирующие отношения в сфере обработки и защиты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создает необходимые условия для работы с персональными данными;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организует учет документов, содержащих персональные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организует работу с информационными системами, в которых обрабатываются персональные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хранит персональные данные в условиях, при которых обеспечивается их сохранность и исключается неправомерный доступ к ним;</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организует обучение работников Оператора, осуществляющих обработку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BC2800" w:rsidRPr="004664C9" w:rsidRDefault="00BC2800" w:rsidP="00BC2800">
      <w:pPr>
        <w:rPr>
          <w:rFonts w:ascii="Times New Roman" w:hAnsi="Times New Roman" w:cs="Times New Roman"/>
          <w:b/>
          <w:bCs/>
          <w:sz w:val="24"/>
          <w:szCs w:val="24"/>
        </w:rPr>
      </w:pPr>
      <w:r w:rsidRPr="004664C9">
        <w:rPr>
          <w:rFonts w:ascii="Times New Roman" w:hAnsi="Times New Roman" w:cs="Times New Roman"/>
          <w:b/>
          <w:bCs/>
          <w:sz w:val="24"/>
          <w:szCs w:val="24"/>
        </w:rPr>
        <w:t>6. Актуализация, исправление, удаление и уничтожение</w:t>
      </w:r>
      <w:r w:rsidR="004664C9">
        <w:rPr>
          <w:rFonts w:ascii="Times New Roman" w:hAnsi="Times New Roman" w:cs="Times New Roman"/>
          <w:b/>
          <w:bCs/>
          <w:sz w:val="24"/>
          <w:szCs w:val="24"/>
        </w:rPr>
        <w:t xml:space="preserve"> </w:t>
      </w:r>
      <w:r w:rsidRPr="004664C9">
        <w:rPr>
          <w:rFonts w:ascii="Times New Roman" w:hAnsi="Times New Roman" w:cs="Times New Roman"/>
          <w:b/>
          <w:bCs/>
          <w:sz w:val="24"/>
          <w:szCs w:val="24"/>
        </w:rPr>
        <w:t>персональных данных, ответы на запросы субъектов</w:t>
      </w:r>
      <w:r w:rsidR="004664C9">
        <w:rPr>
          <w:rFonts w:ascii="Times New Roman" w:hAnsi="Times New Roman" w:cs="Times New Roman"/>
          <w:b/>
          <w:bCs/>
          <w:sz w:val="24"/>
          <w:szCs w:val="24"/>
        </w:rPr>
        <w:t xml:space="preserve"> </w:t>
      </w:r>
      <w:r w:rsidRPr="004664C9">
        <w:rPr>
          <w:rFonts w:ascii="Times New Roman" w:hAnsi="Times New Roman" w:cs="Times New Roman"/>
          <w:b/>
          <w:bCs/>
          <w:sz w:val="24"/>
          <w:szCs w:val="24"/>
        </w:rPr>
        <w:t>на доступ к персональным данным</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C2800" w:rsidRPr="00623409" w:rsidRDefault="00BC2800" w:rsidP="00BC2800">
      <w:pPr>
        <w:rPr>
          <w:rFonts w:ascii="Times New Roman" w:hAnsi="Times New Roman" w:cs="Times New Roman"/>
          <w:sz w:val="24"/>
          <w:szCs w:val="24"/>
          <w:u w:val="single"/>
        </w:rPr>
      </w:pPr>
      <w:r w:rsidRPr="00623409">
        <w:rPr>
          <w:rFonts w:ascii="Times New Roman" w:hAnsi="Times New Roman" w:cs="Times New Roman"/>
          <w:sz w:val="24"/>
          <w:szCs w:val="24"/>
          <w:u w:val="single"/>
        </w:rPr>
        <w:t>Запрос должен содержать:</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подпись субъекта персональных данных или его представителя.</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иное не предусмотрено другим соглашением между Оператором и субъектом персональных данных.</w:t>
      </w:r>
    </w:p>
    <w:p w:rsidR="00BC2800" w:rsidRPr="00BC2800" w:rsidRDefault="00BC2800" w:rsidP="00623409">
      <w:pPr>
        <w:spacing w:after="0"/>
        <w:rPr>
          <w:rFonts w:ascii="Times New Roman" w:hAnsi="Times New Roman" w:cs="Times New Roman"/>
          <w:sz w:val="24"/>
          <w:szCs w:val="24"/>
        </w:rPr>
      </w:pPr>
    </w:p>
    <w:sectPr w:rsidR="00BC2800" w:rsidRPr="00BC280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05" w:rsidRDefault="00803105" w:rsidP="00BC2800">
      <w:pPr>
        <w:spacing w:after="0" w:line="240" w:lineRule="auto"/>
      </w:pPr>
      <w:r>
        <w:separator/>
      </w:r>
    </w:p>
  </w:endnote>
  <w:endnote w:type="continuationSeparator" w:id="0">
    <w:p w:rsidR="00803105" w:rsidRDefault="00803105" w:rsidP="00BC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62846"/>
      <w:docPartObj>
        <w:docPartGallery w:val="Page Numbers (Bottom of Page)"/>
        <w:docPartUnique/>
      </w:docPartObj>
    </w:sdtPr>
    <w:sdtEndPr/>
    <w:sdtContent>
      <w:p w:rsidR="00BC2800" w:rsidRDefault="00BC2800">
        <w:pPr>
          <w:pStyle w:val="a5"/>
          <w:jc w:val="right"/>
        </w:pPr>
        <w:r>
          <w:fldChar w:fldCharType="begin"/>
        </w:r>
        <w:r>
          <w:instrText>PAGE   \* MERGEFORMAT</w:instrText>
        </w:r>
        <w:r>
          <w:fldChar w:fldCharType="separate"/>
        </w:r>
        <w:r w:rsidR="00762CDF">
          <w:rPr>
            <w:noProof/>
          </w:rPr>
          <w:t>5</w:t>
        </w:r>
        <w:r>
          <w:fldChar w:fldCharType="end"/>
        </w:r>
      </w:p>
    </w:sdtContent>
  </w:sdt>
  <w:p w:rsidR="00BC2800" w:rsidRDefault="00BC2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05" w:rsidRDefault="00803105" w:rsidP="00BC2800">
      <w:pPr>
        <w:spacing w:after="0" w:line="240" w:lineRule="auto"/>
      </w:pPr>
      <w:r>
        <w:separator/>
      </w:r>
    </w:p>
  </w:footnote>
  <w:footnote w:type="continuationSeparator" w:id="0">
    <w:p w:rsidR="00803105" w:rsidRDefault="00803105" w:rsidP="00BC2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00"/>
    <w:rsid w:val="000A02F9"/>
    <w:rsid w:val="0010049B"/>
    <w:rsid w:val="003612B8"/>
    <w:rsid w:val="003E042D"/>
    <w:rsid w:val="004664C9"/>
    <w:rsid w:val="005828FC"/>
    <w:rsid w:val="00623409"/>
    <w:rsid w:val="006E0F74"/>
    <w:rsid w:val="00762CDF"/>
    <w:rsid w:val="00803105"/>
    <w:rsid w:val="008822F1"/>
    <w:rsid w:val="00986908"/>
    <w:rsid w:val="00997BF5"/>
    <w:rsid w:val="00AE4FE1"/>
    <w:rsid w:val="00BC2800"/>
    <w:rsid w:val="00BD1B67"/>
    <w:rsid w:val="00BE76F6"/>
    <w:rsid w:val="00E7541A"/>
    <w:rsid w:val="00FB18C9"/>
    <w:rsid w:val="00FB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87B5"/>
  <w15:chartTrackingRefBased/>
  <w15:docId w15:val="{09C6C1BC-C6C6-43DB-B872-06F982E6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8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2800"/>
  </w:style>
  <w:style w:type="paragraph" w:styleId="a5">
    <w:name w:val="footer"/>
    <w:basedOn w:val="a"/>
    <w:link w:val="a6"/>
    <w:uiPriority w:val="99"/>
    <w:unhideWhenUsed/>
    <w:rsid w:val="00BC28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2800"/>
  </w:style>
  <w:style w:type="character" w:customStyle="1" w:styleId="1">
    <w:name w:val="Заголовок №1_"/>
    <w:basedOn w:val="a0"/>
    <w:link w:val="10"/>
    <w:rsid w:val="00FB18C9"/>
    <w:rPr>
      <w:rFonts w:ascii="Times New Roman" w:eastAsia="Times New Roman" w:hAnsi="Times New Roman" w:cs="Times New Roman"/>
      <w:b/>
      <w:bCs/>
      <w:shd w:val="clear" w:color="auto" w:fill="FFFFFF"/>
    </w:rPr>
  </w:style>
  <w:style w:type="paragraph" w:customStyle="1" w:styleId="10">
    <w:name w:val="Заголовок №1"/>
    <w:basedOn w:val="a"/>
    <w:link w:val="1"/>
    <w:rsid w:val="00FB18C9"/>
    <w:pPr>
      <w:widowControl w:val="0"/>
      <w:shd w:val="clear" w:color="auto" w:fill="FFFFFF"/>
      <w:spacing w:after="360" w:line="0" w:lineRule="atLeast"/>
      <w:jc w:val="right"/>
      <w:outlineLvl w:val="0"/>
    </w:pPr>
    <w:rPr>
      <w:rFonts w:ascii="Times New Roman" w:eastAsia="Times New Roman" w:hAnsi="Times New Roman" w:cs="Times New Roman"/>
      <w:b/>
      <w:bCs/>
    </w:rPr>
  </w:style>
  <w:style w:type="paragraph" w:styleId="a7">
    <w:name w:val="Balloon Text"/>
    <w:basedOn w:val="a"/>
    <w:link w:val="a8"/>
    <w:uiPriority w:val="99"/>
    <w:semiHidden/>
    <w:unhideWhenUsed/>
    <w:rsid w:val="003E04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0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Zubov</cp:lastModifiedBy>
  <cp:revision>2</cp:revision>
  <cp:lastPrinted>2021-08-25T12:42:00Z</cp:lastPrinted>
  <dcterms:created xsi:type="dcterms:W3CDTF">2024-11-05T10:14:00Z</dcterms:created>
  <dcterms:modified xsi:type="dcterms:W3CDTF">2024-11-05T10:14:00Z</dcterms:modified>
</cp:coreProperties>
</file>