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color w:val="000000"/>
          <w:sz w:val="28"/>
          <w:szCs w:val="28"/>
        </w:rPr>
      </w:pPr>
      <w:r>
        <w:rPr>
          <w:rFonts w:ascii="Times New Roman" w:hAnsi="Times New Roman"/>
          <w:b/>
          <w:bCs/>
          <w:color w:val="000000"/>
          <w:sz w:val="28"/>
          <w:szCs w:val="28"/>
        </w:rPr>
        <w:t>Публичная оферта</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Настоящий документ – это публичная оферта (предложение) интернет-магазина «Отличный Ход» о продаже товаров</w:t>
      </w:r>
    </w:p>
    <w:p>
      <w:pPr>
        <w:pStyle w:val="Normal"/>
        <w:shd w:val="clear" w:color="auto" w:fill="FFFFFF"/>
        <w:spacing w:lineRule="auto" w:line="240" w:before="0" w:after="0"/>
        <w:contextualSpacing/>
        <w:jc w:val="center"/>
        <w:rPr>
          <w:rFonts w:ascii="Times New Roman" w:hAnsi="Times New Roman"/>
          <w:b/>
          <w:b/>
          <w:sz w:val="23"/>
          <w:szCs w:val="23"/>
        </w:rPr>
      </w:pPr>
      <w:r>
        <w:rPr>
          <w:rFonts w:ascii="Times New Roman" w:hAnsi="Times New Roman"/>
          <w:b/>
          <w:sz w:val="23"/>
          <w:szCs w:val="23"/>
        </w:rPr>
      </w:r>
    </w:p>
    <w:p>
      <w:pPr>
        <w:pStyle w:val="Normal"/>
        <w:shd w:val="clear" w:color="auto" w:fill="FFFFFF"/>
        <w:spacing w:lineRule="auto" w:line="240" w:before="0" w:after="0"/>
        <w:contextualSpacing/>
        <w:jc w:val="center"/>
        <w:rPr>
          <w:rFonts w:ascii="Times New Roman" w:hAnsi="Times New Roman"/>
          <w:sz w:val="23"/>
          <w:szCs w:val="23"/>
        </w:rPr>
      </w:pPr>
      <w:r>
        <w:rPr>
          <w:rFonts w:ascii="Times New Roman" w:hAnsi="Times New Roman"/>
          <w:b/>
          <w:sz w:val="23"/>
          <w:szCs w:val="23"/>
        </w:rPr>
        <w:t>1.Общие положения</w:t>
      </w:r>
    </w:p>
    <w:p>
      <w:pPr>
        <w:pStyle w:val="Normal"/>
        <w:shd w:val="clear" w:color="auto" w:fill="FFFFFF"/>
        <w:spacing w:lineRule="auto" w:line="240" w:before="0" w:after="0"/>
        <w:contextualSpacing/>
        <w:rPr>
          <w:rFonts w:ascii="Times New Roman" w:hAnsi="Times New Roman"/>
          <w:sz w:val="23"/>
          <w:szCs w:val="23"/>
        </w:rPr>
      </w:pPr>
      <w:r>
        <w:rPr>
          <w:rFonts w:ascii="Times New Roman" w:hAnsi="Times New Roman"/>
          <w:sz w:val="23"/>
          <w:szCs w:val="23"/>
        </w:rPr>
        <w:t>1.1.Настоящая публичная оферта (далее - Оферта) является официальным предложением ИП Брумы А.А. в адрес любого физического лица заключить с ИП Брумой А.А. 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pPr>
        <w:pStyle w:val="Normal"/>
        <w:shd w:val="clear" w:color="auto" w:fill="FFFFFF"/>
        <w:spacing w:lineRule="auto" w:line="240" w:before="0" w:after="0"/>
        <w:contextualSpacing/>
        <w:rPr>
          <w:rFonts w:ascii="Times New Roman" w:hAnsi="Times New Roman"/>
          <w:sz w:val="23"/>
          <w:szCs w:val="23"/>
        </w:rPr>
      </w:pPr>
      <w:r>
        <w:rPr>
          <w:rFonts w:ascii="Times New Roman" w:hAnsi="Times New Roman"/>
          <w:sz w:val="23"/>
          <w:szCs w:val="23"/>
        </w:rPr>
        <w:t>1.2.Заказ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1.3.Сайт имеет право вносить изменения в Оферту без уведомления Покупателя.</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1.4.Срок действия Оферты не ограничен, если иное не указано на Сайте.</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1.5.Сайт предоставляет Покупателю полную и достоверную информацию о товаре/услугах, включая информацию об основных потребительских свойствах товара, месте изготовления, а также информацию о гарантийном сроке товара на Сайте.</w:t>
      </w:r>
    </w:p>
    <w:p>
      <w:pPr>
        <w:pStyle w:val="Normal"/>
        <w:shd w:val="clear" w:color="auto" w:fill="FFFFFF"/>
        <w:spacing w:lineRule="auto" w:line="240" w:before="0" w:after="0"/>
        <w:contextualSpacing/>
        <w:jc w:val="center"/>
        <w:rPr>
          <w:rFonts w:ascii="Times New Roman" w:hAnsi="Times New Roman"/>
          <w:b/>
          <w:b/>
          <w:sz w:val="23"/>
          <w:szCs w:val="23"/>
        </w:rPr>
      </w:pPr>
      <w:r>
        <w:rPr>
          <w:rFonts w:ascii="Times New Roman" w:hAnsi="Times New Roman"/>
          <w:b/>
          <w:sz w:val="23"/>
          <w:szCs w:val="23"/>
        </w:rPr>
      </w:r>
    </w:p>
    <w:p>
      <w:pPr>
        <w:pStyle w:val="Normal"/>
        <w:shd w:val="clear" w:color="auto" w:fill="FFFFFF"/>
        <w:spacing w:lineRule="auto" w:line="240" w:before="0" w:after="0"/>
        <w:contextualSpacing/>
        <w:jc w:val="center"/>
        <w:rPr>
          <w:rFonts w:ascii="Times New Roman" w:hAnsi="Times New Roman"/>
          <w:b/>
          <w:b/>
          <w:sz w:val="23"/>
          <w:szCs w:val="23"/>
        </w:rPr>
      </w:pPr>
      <w:r>
        <w:rPr>
          <w:rFonts w:ascii="Times New Roman" w:hAnsi="Times New Roman"/>
          <w:b/>
          <w:sz w:val="23"/>
          <w:szCs w:val="23"/>
        </w:rPr>
        <w:t xml:space="preserve">2. Предмет Оферты </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 xml:space="preserve">2.1.Сайт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 </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 xml:space="preserve">2.2.Наименование,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 </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2.3.Право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r>
    </w:p>
    <w:p>
      <w:pPr>
        <w:pStyle w:val="Normal"/>
        <w:shd w:val="clear" w:color="auto" w:fill="FFFFFF"/>
        <w:spacing w:lineRule="auto" w:line="240" w:before="0" w:after="0"/>
        <w:contextualSpacing/>
        <w:jc w:val="center"/>
        <w:rPr>
          <w:rFonts w:ascii="Times New Roman" w:hAnsi="Times New Roman"/>
          <w:sz w:val="23"/>
          <w:szCs w:val="23"/>
        </w:rPr>
      </w:pPr>
      <w:r>
        <w:rPr>
          <w:rFonts w:ascii="Times New Roman" w:hAnsi="Times New Roman"/>
          <w:b/>
          <w:sz w:val="23"/>
          <w:szCs w:val="23"/>
        </w:rPr>
        <w:t>3.Стоимость товара</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 xml:space="preserve">2.1.Цены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r>
        <w:rPr>
          <w:rFonts w:ascii="Times New Roman" w:hAnsi="Times New Roman"/>
          <w:sz w:val="23"/>
          <w:szCs w:val="23"/>
          <w:lang w:val="en-US"/>
        </w:rPr>
        <w:t>www</w:t>
      </w:r>
      <w:r>
        <w:rPr>
          <w:rFonts w:ascii="Times New Roman" w:hAnsi="Times New Roman"/>
          <w:sz w:val="23"/>
          <w:szCs w:val="23"/>
        </w:rPr>
        <w:t>.</w:t>
      </w:r>
      <w:r>
        <w:rPr>
          <w:rFonts w:ascii="Times New Roman" w:hAnsi="Times New Roman"/>
          <w:sz w:val="23"/>
          <w:szCs w:val="23"/>
          <w:lang w:val="en-US"/>
        </w:rPr>
        <w:t>ohimo</w:t>
      </w:r>
      <w:r>
        <w:rPr>
          <w:rFonts w:ascii="Times New Roman" w:hAnsi="Times New Roman"/>
          <w:sz w:val="23"/>
          <w:szCs w:val="23"/>
        </w:rPr>
        <w:t>.</w:t>
      </w:r>
      <w:r>
        <w:rPr>
          <w:rFonts w:ascii="Times New Roman" w:hAnsi="Times New Roman"/>
          <w:sz w:val="23"/>
          <w:szCs w:val="23"/>
          <w:lang w:val="en-US"/>
        </w:rPr>
        <w:t>ru</w:t>
      </w:r>
    </w:p>
    <w:p>
      <w:pPr>
        <w:pStyle w:val="Normal"/>
        <w:spacing w:lineRule="auto" w:line="240" w:before="0" w:after="0"/>
        <w:contextualSpacing/>
        <w:rPr>
          <w:rFonts w:ascii="Times New Roman" w:hAnsi="Times New Roman"/>
          <w:sz w:val="23"/>
          <w:szCs w:val="23"/>
        </w:rPr>
      </w:pPr>
      <w:r>
        <w:rPr>
          <w:rFonts w:ascii="Times New Roman" w:hAnsi="Times New Roman"/>
          <w:color w:val="1F1F1F"/>
          <w:sz w:val="23"/>
          <w:szCs w:val="23"/>
          <w:lang w:eastAsia="ru-RU"/>
        </w:rPr>
        <w:t>2.2</w:t>
      </w:r>
      <w:r>
        <w:rPr>
          <w:rFonts w:ascii="Times New Roman" w:hAnsi="Times New Roman"/>
          <w:sz w:val="23"/>
          <w:szCs w:val="23"/>
        </w:rPr>
        <w:t>.Цена товара указывается в рублях Российской Федерации и включает в себя налог на добавленную стоимость.</w:t>
      </w:r>
    </w:p>
    <w:p>
      <w:pPr>
        <w:pStyle w:val="Normal"/>
        <w:spacing w:lineRule="auto" w:line="240" w:before="0" w:after="0"/>
        <w:contextualSpacing/>
        <w:rPr>
          <w:rFonts w:ascii="Times New Roman" w:hAnsi="Times New Roman"/>
          <w:sz w:val="23"/>
          <w:szCs w:val="23"/>
        </w:rPr>
      </w:pPr>
      <w:r>
        <w:rPr>
          <w:rFonts w:ascii="Times New Roman" w:hAnsi="Times New Roman"/>
          <w:sz w:val="23"/>
          <w:szCs w:val="23"/>
        </w:rPr>
        <w:t>2.3.Окончательная цена товара определяется последовательным действием на цену товара скидок по следующему порядку:</w:t>
        <w:br/>
        <w:t>•  Акционная скидка</w:t>
        <w:br/>
        <w:t>•  Скидка по промокоду</w:t>
        <w:br/>
        <w:t>•  Скидка постоянного Покупателя</w:t>
      </w:r>
    </w:p>
    <w:p>
      <w:pPr>
        <w:pStyle w:val="Normal"/>
        <w:spacing w:lineRule="auto" w:line="240" w:before="0" w:after="0"/>
        <w:contextualSpacing/>
        <w:rPr>
          <w:rFonts w:ascii="Times New Roman" w:hAnsi="Times New Roman"/>
          <w:i/>
          <w:i/>
          <w:iCs/>
          <w:color w:val="FFFFFF"/>
          <w:sz w:val="23"/>
          <w:szCs w:val="23"/>
          <w:highlight w:val="lightGray"/>
          <w:lang w:eastAsia="ru-RU"/>
        </w:rPr>
      </w:pPr>
      <w:r>
        <w:rPr>
          <w:rFonts w:ascii="Times New Roman" w:hAnsi="Times New Roman"/>
          <w:color w:val="1F1F1F"/>
          <w:sz w:val="23"/>
          <w:szCs w:val="23"/>
          <w:lang w:eastAsia="ru-RU"/>
        </w:rPr>
        <w:t xml:space="preserve">2.4.Расчеты между Сайтом и Покупателем за товар производятся способами, указанными на Сайте в разделе – «Оплата и доставка». </w:t>
      </w:r>
    </w:p>
    <w:p>
      <w:pPr>
        <w:pStyle w:val="Normal"/>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numPr>
          <w:ilvl w:val="0"/>
          <w:numId w:val="0"/>
        </w:numPr>
        <w:shd w:val="clear" w:color="auto" w:fill="FFFFFF"/>
        <w:spacing w:lineRule="auto" w:line="240" w:before="0" w:after="0"/>
        <w:jc w:val="center"/>
        <w:outlineLvl w:val="1"/>
        <w:rPr>
          <w:rFonts w:ascii="Times New Roman" w:hAnsi="Times New Roman"/>
          <w:b/>
          <w:b/>
          <w:sz w:val="23"/>
          <w:szCs w:val="23"/>
        </w:rPr>
      </w:pPr>
      <w:r>
        <w:rPr>
          <w:rFonts w:ascii="Times New Roman" w:hAnsi="Times New Roman"/>
          <w:b/>
          <w:sz w:val="23"/>
          <w:szCs w:val="23"/>
        </w:rPr>
        <w:t>4.Момент заключения Оферты</w:t>
      </w:r>
    </w:p>
    <w:p>
      <w:pPr>
        <w:pStyle w:val="Normal"/>
        <w:tabs>
          <w:tab w:val="left" w:pos="0" w:leader="none"/>
        </w:tabs>
        <w:spacing w:lineRule="auto" w:line="240" w:before="0" w:after="0"/>
        <w:rPr>
          <w:rFonts w:ascii="Times New Roman" w:hAnsi="Times New Roman"/>
          <w:color w:val="1F1F1F"/>
          <w:sz w:val="23"/>
          <w:szCs w:val="23"/>
          <w:lang w:eastAsia="ru-RU"/>
        </w:rPr>
      </w:pPr>
      <w:r>
        <w:rPr>
          <w:rFonts w:ascii="Times New Roman" w:hAnsi="Times New Roman"/>
          <w:color w:val="1F1F1F"/>
          <w:sz w:val="23"/>
          <w:szCs w:val="23"/>
          <w:lang w:eastAsia="ru-RU"/>
        </w:rPr>
        <w:t>4.1.Акцептом настоящей Оферты (договора) является оформление Покупателем заказа на товар в соответствии с условиями настоящей Оферты. Оформление Покупателем заказа на товар производится путем совершения последовательных действий указанных на странице оформления заказа, переход на которую осуществляется после нажатия кнопки «Купить» в корзине магазина.</w:t>
      </w:r>
    </w:p>
    <w:p>
      <w:pPr>
        <w:pStyle w:val="Normal"/>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4.2.Акцептируя настоящую Оферту, Покупатель выражает согласие в том, что:</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cs="Arial" w:ascii="Arial" w:hAnsi="Arial"/>
          <w:color w:val="6A6A6A"/>
          <w:sz w:val="18"/>
          <w:szCs w:val="18"/>
          <w:lang w:eastAsia="ru-RU"/>
        </w:rPr>
        <w:t xml:space="preserve">- </w:t>
      </w:r>
      <w:r>
        <w:rPr>
          <w:rFonts w:ascii="Times New Roman" w:hAnsi="Times New Roman"/>
          <w:color w:val="1F1F1F"/>
          <w:sz w:val="23"/>
          <w:szCs w:val="23"/>
          <w:lang w:eastAsia="ru-RU"/>
        </w:rPr>
        <w:t>регистрационные данные (в том числе персональные данные) указаны им добровольно;</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 регистрационные данные (в том числе персональные данные) передаются в электронной форме по каналам связи сети «Интернет»;</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 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 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 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 xml:space="preserve">-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 </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jc w:val="center"/>
        <w:rPr>
          <w:rFonts w:ascii="Times New Roman" w:hAnsi="Times New Roman"/>
          <w:b/>
          <w:b/>
          <w:color w:val="1F1F1F"/>
          <w:sz w:val="23"/>
          <w:szCs w:val="23"/>
          <w:lang w:eastAsia="ru-RU"/>
        </w:rPr>
      </w:pPr>
      <w:r>
        <w:rPr>
          <w:rFonts w:ascii="Times New Roman" w:hAnsi="Times New Roman"/>
          <w:b/>
          <w:color w:val="1F1F1F"/>
          <w:sz w:val="23"/>
          <w:szCs w:val="23"/>
          <w:lang w:eastAsia="ru-RU"/>
        </w:rPr>
        <w:t>5.Возврат товара и денежных средств</w:t>
      </w:r>
    </w:p>
    <w:p>
      <w:pPr>
        <w:pStyle w:val="Normal"/>
        <w:shd w:val="clear" w:color="auto" w:fill="FFFFFF"/>
        <w:spacing w:lineRule="auto" w:line="240" w:before="0" w:after="0"/>
        <w:contextualSpacing/>
        <w:rPr/>
      </w:pPr>
      <w:r>
        <w:rPr>
          <w:rFonts w:ascii="Times New Roman" w:hAnsi="Times New Roman"/>
          <w:color w:val="1F1F1F"/>
          <w:sz w:val="23"/>
          <w:szCs w:val="23"/>
          <w:lang w:eastAsia="ru-RU"/>
        </w:rPr>
        <w:t>5.1.Возврат товара осуществляется в соответствии с Законом РФ «О защите прав потребителей».</w:t>
      </w:r>
    </w:p>
    <w:p>
      <w:pPr>
        <w:pStyle w:val="Normal"/>
        <w:shd w:val="clear" w:color="auto" w:fill="FFFFFF"/>
        <w:spacing w:lineRule="auto" w:line="240" w:before="0" w:after="0"/>
        <w:contextualSpacing/>
        <w:rPr/>
      </w:pPr>
      <w:r>
        <w:rPr>
          <w:rFonts w:ascii="Times New Roman" w:hAnsi="Times New Roman"/>
          <w:color w:val="1F1F1F"/>
          <w:sz w:val="23"/>
          <w:szCs w:val="23"/>
          <w:lang w:eastAsia="ru-RU"/>
        </w:rPr>
        <w:t xml:space="preserve">5.1.1. Покупатель вправе отказаться от товара надлежащего качества в течение 14 дней со дня получения товара. </w:t>
      </w:r>
    </w:p>
    <w:p>
      <w:pPr>
        <w:pStyle w:val="Normal"/>
        <w:shd w:val="clear" w:color="auto" w:fill="FFFFFF"/>
        <w:spacing w:lineRule="auto" w:line="240" w:before="0" w:after="0"/>
        <w:contextualSpacing/>
        <w:rPr/>
      </w:pPr>
      <w:r>
        <w:rPr>
          <w:rFonts w:ascii="Times New Roman" w:hAnsi="Times New Roman"/>
          <w:color w:val="1F1F1F"/>
          <w:sz w:val="23"/>
          <w:szCs w:val="23"/>
          <w:lang w:eastAsia="ru-RU"/>
        </w:rPr>
        <w:t>5.</w:t>
      </w:r>
      <w:r>
        <w:rPr>
          <w:rFonts w:ascii="Times New Roman" w:hAnsi="Times New Roman"/>
          <w:color w:val="1F1F1F"/>
          <w:sz w:val="23"/>
          <w:szCs w:val="23"/>
          <w:lang w:eastAsia="ru-RU"/>
        </w:rPr>
        <w:t>2</w:t>
      </w:r>
      <w:r>
        <w:rPr>
          <w:rFonts w:ascii="Times New Roman" w:hAnsi="Times New Roman"/>
          <w:color w:val="1F1F1F"/>
          <w:sz w:val="23"/>
          <w:szCs w:val="23"/>
          <w:lang w:eastAsia="ru-RU"/>
        </w:rPr>
        <w:t>.Возврат денежных средств осуществляется посредством возврата стоимости оплаченного товара на банковскую карту или почтовым переводом. </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jc w:val="center"/>
        <w:rPr>
          <w:rFonts w:ascii="Times New Roman" w:hAnsi="Times New Roman"/>
          <w:b/>
          <w:b/>
          <w:color w:val="1F1F1F"/>
          <w:sz w:val="23"/>
          <w:szCs w:val="23"/>
          <w:lang w:eastAsia="ru-RU"/>
        </w:rPr>
      </w:pPr>
      <w:r>
        <w:rPr>
          <w:rFonts w:ascii="Times New Roman" w:hAnsi="Times New Roman"/>
          <w:b/>
          <w:color w:val="1F1F1F"/>
          <w:sz w:val="23"/>
          <w:szCs w:val="23"/>
          <w:lang w:eastAsia="ru-RU"/>
        </w:rPr>
        <w:t>6.Доставка товара</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 xml:space="preserve">6.1.Доставка товара Покупателю осуществляется в сроки, согласованные Сторонами при подтверждении заказа сотрудником Сайта. </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6.2.Принимая товар в собственность, Покупатель подтверждает, что не имеет претензий к комплектации товара, к количеству и внешнему виду товара. </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6.3.После получения товара претензии к  количеству, комплектности и виду товара не принимаются.</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jc w:val="center"/>
        <w:rPr>
          <w:rFonts w:ascii="Times New Roman" w:hAnsi="Times New Roman"/>
          <w:b/>
          <w:b/>
          <w:color w:val="1F1F1F"/>
          <w:sz w:val="23"/>
          <w:szCs w:val="23"/>
          <w:lang w:eastAsia="ru-RU"/>
        </w:rPr>
      </w:pPr>
      <w:r>
        <w:rPr>
          <w:rFonts w:ascii="Times New Roman" w:hAnsi="Times New Roman"/>
          <w:b/>
          <w:color w:val="1F1F1F"/>
          <w:sz w:val="23"/>
          <w:szCs w:val="23"/>
          <w:lang w:eastAsia="ru-RU"/>
        </w:rPr>
        <w:t>7.Срок действия Оферты</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7.1.Настоящая Оферта вступает в силу с момента ее акцепта Покупателем, и действует до момента отзыва акцепта публичной Оферты.</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jc w:val="center"/>
        <w:rPr>
          <w:rFonts w:ascii="Times New Roman" w:hAnsi="Times New Roman"/>
          <w:b/>
          <w:b/>
          <w:color w:val="1F1F1F"/>
          <w:sz w:val="23"/>
          <w:szCs w:val="23"/>
          <w:lang w:eastAsia="ru-RU"/>
        </w:rPr>
      </w:pPr>
      <w:r>
        <w:rPr>
          <w:rFonts w:ascii="Times New Roman" w:hAnsi="Times New Roman"/>
          <w:b/>
          <w:color w:val="1F1F1F"/>
          <w:sz w:val="23"/>
          <w:szCs w:val="23"/>
          <w:lang w:eastAsia="ru-RU"/>
        </w:rPr>
        <w:t>8.Дополнительные условия</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8.1.Сайт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8.2.Сайт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8.3.К отношениям между Покупателем и Сайтом применяются положения Российского законодательства.</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8.4.В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t>8.5.Признание судом недействительности какого-либо положения настоящего Соглашения не влечет за собой недействительность остальных положений.</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jc w:val="center"/>
        <w:rPr>
          <w:rFonts w:ascii="Times New Roman" w:hAnsi="Times New Roman"/>
          <w:b/>
          <w:b/>
          <w:color w:val="1F1F1F"/>
          <w:sz w:val="23"/>
          <w:szCs w:val="23"/>
          <w:lang w:eastAsia="ru-RU"/>
        </w:rPr>
      </w:pPr>
      <w:r>
        <w:rPr>
          <w:rFonts w:ascii="Times New Roman" w:hAnsi="Times New Roman"/>
          <w:b/>
          <w:color w:val="1F1F1F"/>
          <w:sz w:val="23"/>
          <w:szCs w:val="23"/>
          <w:lang w:eastAsia="ru-RU"/>
        </w:rPr>
        <w:t>9.Реквизиты Сайта</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rPr>
          <w:rFonts w:ascii="Times New Roman" w:hAnsi="Times New Roman"/>
          <w:color w:val="1F1F1F"/>
          <w:sz w:val="23"/>
          <w:szCs w:val="23"/>
          <w:lang w:val="en-US" w:eastAsia="ru-RU"/>
        </w:rPr>
      </w:pPr>
      <w:r>
        <w:rPr>
          <w:rFonts w:ascii="Times New Roman" w:hAnsi="Times New Roman"/>
          <w:color w:val="1F1F1F"/>
          <w:sz w:val="23"/>
          <w:szCs w:val="23"/>
          <w:lang w:eastAsia="ru-RU"/>
        </w:rPr>
        <w:t xml:space="preserve">ИП Брума А.А. </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rPr>
          <w:rFonts w:ascii="Times New Roman" w:hAnsi="Times New Roman"/>
          <w:color w:val="1F1F1F"/>
          <w:sz w:val="23"/>
          <w:szCs w:val="23"/>
          <w:lang w:val="en-US" w:eastAsia="ru-RU"/>
        </w:rPr>
      </w:pPr>
      <w:r>
        <w:rPr>
          <w:rFonts w:ascii="Times New Roman" w:hAnsi="Times New Roman"/>
          <w:color w:val="1F1F1F"/>
          <w:sz w:val="23"/>
          <w:szCs w:val="23"/>
          <w:lang w:val="en-US" w:eastAsia="ru-RU"/>
        </w:rPr>
        <w:t>www.ohimo.ru</w:t>
      </w:r>
    </w:p>
    <w:p>
      <w:pPr>
        <w:pStyle w:val="Normal"/>
        <w:shd w:val="clear" w:color="auto" w:fill="FFFFFF"/>
        <w:spacing w:lineRule="auto" w:line="240" w:before="0" w:after="0"/>
        <w:contextualSpacing/>
        <w:rPr>
          <w:rFonts w:ascii="Times New Roman" w:hAnsi="Times New Roman"/>
          <w:color w:val="1F1F1F"/>
          <w:sz w:val="23"/>
          <w:szCs w:val="23"/>
          <w:lang w:eastAsia="ru-RU"/>
        </w:rPr>
      </w:pPr>
      <w:r>
        <w:rPr>
          <w:rFonts w:ascii="Times New Roman" w:hAnsi="Times New Roman"/>
          <w:color w:val="1F1F1F"/>
          <w:sz w:val="23"/>
          <w:szCs w:val="23"/>
          <w:lang w:eastAsia="ru-RU"/>
        </w:rPr>
      </w:r>
    </w:p>
    <w:p>
      <w:pPr>
        <w:pStyle w:val="Normal"/>
        <w:shd w:val="clear" w:color="auto" w:fill="FFFFFF"/>
        <w:spacing w:lineRule="auto" w:line="240" w:before="0" w:after="0"/>
        <w:contextualSpacing/>
        <w:rPr/>
      </w:pPr>
      <w:r>
        <w:rPr>
          <w:rFonts w:ascii="Times New Roman" w:hAnsi="Times New Roman"/>
          <w:color w:val="1F1F1F"/>
          <w:sz w:val="23"/>
          <w:szCs w:val="23"/>
          <w:lang w:val="en-US" w:eastAsia="ru-RU"/>
        </w:rPr>
        <w:t>otlhod@yandex.ru</w:t>
      </w:r>
    </w:p>
    <w:sectPr>
      <w:type w:val="nextPage"/>
      <w:pgSz w:w="11906" w:h="16838"/>
      <w:pgMar w:left="170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5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68ec"/>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paragraph" w:styleId="2">
    <w:name w:val="Heading 2"/>
    <w:basedOn w:val="Normal"/>
    <w:link w:val="Heading2Char"/>
    <w:uiPriority w:val="99"/>
    <w:qFormat/>
    <w:rsid w:val="00f819e6"/>
    <w:pPr>
      <w:spacing w:lineRule="auto" w:line="240" w:beforeAutospacing="1" w:afterAutospacing="1"/>
      <w:outlineLvl w:val="1"/>
    </w:pPr>
    <w:rPr>
      <w:rFonts w:ascii="Times New Roman" w:hAnsi="Times New Roman" w:eastAsia="Times New Roman"/>
      <w:b/>
      <w:bCs/>
      <w:sz w:val="36"/>
      <w:szCs w:val="36"/>
      <w:lang w:eastAsia="ru-RU"/>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locked/>
    <w:rsid w:val="00f819e6"/>
    <w:rPr>
      <w:rFonts w:ascii="Times New Roman" w:hAnsi="Times New Roman" w:cs="Times New Roman"/>
      <w:b/>
      <w:bCs/>
      <w:sz w:val="36"/>
      <w:szCs w:val="36"/>
      <w:lang w:eastAsia="ru-RU"/>
    </w:rPr>
  </w:style>
  <w:style w:type="character" w:styleId="Appleconvertedspace" w:customStyle="1">
    <w:name w:val="apple-converted-space"/>
    <w:basedOn w:val="DefaultParagraphFont"/>
    <w:uiPriority w:val="99"/>
    <w:qFormat/>
    <w:rsid w:val="004827d3"/>
    <w:rPr>
      <w:rFonts w:cs="Times New Roman"/>
    </w:rPr>
  </w:style>
  <w:style w:type="character" w:styleId="Style13">
    <w:name w:val="Интернет-ссылка"/>
    <w:basedOn w:val="DefaultParagraphFont"/>
    <w:uiPriority w:val="99"/>
    <w:rsid w:val="004827d3"/>
    <w:rPr>
      <w:rFonts w:cs="Times New Roman"/>
      <w:color w:val="0000FF"/>
      <w:u w:val="single"/>
    </w:rPr>
  </w:style>
  <w:style w:type="character" w:styleId="Strong">
    <w:name w:val="Strong"/>
    <w:basedOn w:val="DefaultParagraphFont"/>
    <w:uiPriority w:val="99"/>
    <w:qFormat/>
    <w:rsid w:val="004a73ad"/>
    <w:rPr>
      <w:rFonts w:cs="Times New Roman"/>
      <w:b/>
      <w:bCs/>
    </w:rPr>
  </w:style>
  <w:style w:type="character" w:styleId="Inp" w:customStyle="1">
    <w:name w:val="inp"/>
    <w:basedOn w:val="DefaultParagraphFont"/>
    <w:uiPriority w:val="99"/>
    <w:qFormat/>
    <w:rsid w:val="004a73ad"/>
    <w:rPr>
      <w:rFonts w:cs="Times New Roman"/>
    </w:rPr>
  </w:style>
  <w:style w:type="character" w:styleId="Linkin" w:customStyle="1">
    <w:name w:val="linkin"/>
    <w:basedOn w:val="DefaultParagraphFont"/>
    <w:uiPriority w:val="99"/>
    <w:qFormat/>
    <w:rsid w:val="004a73ad"/>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sz w:val="20"/>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qFormat/>
    <w:rsid w:val="004827d3"/>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99"/>
    <w:qFormat/>
    <w:rsid w:val="004827d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Application>LibreOffice/6.0.7.3$Linux_X86_64 LibreOffice_project/00m0$Build-3</Application>
  <Pages>3</Pages>
  <Words>751</Words>
  <Characters>5312</Characters>
  <CharactersWithSpaces>6033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2017-06-27T12:58:00Z</dcterms:created>
  <dc:creator>Irina</dc:creator>
  <dc:description/>
  <dc:language>en-US</dc:language>
  <cp:lastModifiedBy/>
  <dcterms:modified xsi:type="dcterms:W3CDTF">2022-08-08T16:02:02Z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