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DE" w:rsidRDefault="008961DE" w:rsidP="008961DE">
      <w:pPr>
        <w:spacing w:after="186" w:line="223" w:lineRule="atLeast"/>
        <w:outlineLvl w:val="0"/>
        <w:rPr>
          <w:rFonts w:ascii="Arial" w:eastAsia="Times New Roman" w:hAnsi="Arial" w:cs="Arial"/>
          <w:color w:val="EE333A"/>
          <w:kern w:val="36"/>
          <w:lang w:val="en-US" w:eastAsia="ru-RU"/>
        </w:rPr>
      </w:pPr>
    </w:p>
    <w:p w:rsidR="008961DE" w:rsidRPr="008961DE" w:rsidRDefault="008961DE" w:rsidP="008961DE">
      <w:pPr>
        <w:spacing w:after="186" w:line="223" w:lineRule="atLeast"/>
        <w:outlineLvl w:val="0"/>
        <w:rPr>
          <w:rFonts w:ascii="Arial" w:eastAsia="Times New Roman" w:hAnsi="Arial" w:cs="Arial"/>
          <w:color w:val="EE333A"/>
          <w:kern w:val="36"/>
          <w:lang w:eastAsia="ru-RU"/>
        </w:rPr>
      </w:pPr>
      <w:r w:rsidRPr="008961DE">
        <w:rPr>
          <w:rFonts w:ascii="Arial" w:eastAsia="Times New Roman" w:hAnsi="Arial" w:cs="Arial"/>
          <w:color w:val="EE333A"/>
          <w:kern w:val="36"/>
          <w:lang w:eastAsia="ru-RU"/>
        </w:rPr>
        <w:t xml:space="preserve">Политика конфиденциальности Компании </w:t>
      </w:r>
      <w:r>
        <w:rPr>
          <w:rFonts w:ascii="Arial" w:eastAsia="Times New Roman" w:hAnsi="Arial" w:cs="Arial"/>
          <w:color w:val="EE333A"/>
          <w:kern w:val="36"/>
          <w:lang w:val="en-US" w:eastAsia="ru-RU"/>
        </w:rPr>
        <w:t>INTERSPORT</w:t>
      </w:r>
      <w:r w:rsidRPr="008961DE">
        <w:rPr>
          <w:rFonts w:ascii="Arial" w:eastAsia="Times New Roman" w:hAnsi="Arial" w:cs="Arial"/>
          <w:color w:val="EE333A"/>
          <w:kern w:val="36"/>
          <w:lang w:eastAsia="ru-RU"/>
        </w:rPr>
        <w:t>-</w:t>
      </w:r>
      <w:r>
        <w:rPr>
          <w:rFonts w:ascii="Arial" w:eastAsia="Times New Roman" w:hAnsi="Arial" w:cs="Arial"/>
          <w:color w:val="EE333A"/>
          <w:kern w:val="36"/>
          <w:lang w:val="en-US" w:eastAsia="ru-RU"/>
        </w:rPr>
        <w:t>UFA</w:t>
      </w:r>
      <w:r w:rsidRPr="008961DE">
        <w:rPr>
          <w:rFonts w:ascii="Arial" w:eastAsia="Times New Roman" w:hAnsi="Arial" w:cs="Arial"/>
          <w:color w:val="EE333A"/>
          <w:kern w:val="36"/>
          <w:lang w:eastAsia="ru-RU"/>
        </w:rPr>
        <w:t>.</w:t>
      </w:r>
      <w:r>
        <w:rPr>
          <w:rFonts w:ascii="Arial" w:eastAsia="Times New Roman" w:hAnsi="Arial" w:cs="Arial"/>
          <w:color w:val="EE333A"/>
          <w:kern w:val="36"/>
          <w:lang w:val="en-US" w:eastAsia="ru-RU"/>
        </w:rPr>
        <w:t>RU</w:t>
      </w:r>
    </w:p>
    <w:p w:rsidR="008961DE" w:rsidRPr="008961DE" w:rsidRDefault="008961DE" w:rsidP="008961DE">
      <w:pPr>
        <w:spacing w:before="139" w:after="139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Одной из основополагающих ценностей Компании </w:t>
      </w:r>
      <w:proofErr w:type="spellStart"/>
      <w:r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>Intersport</w:t>
      </w:r>
      <w:proofErr w:type="spellEnd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</w:t>
      </w:r>
      <w:r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>Ufa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является безопасность и обеспечение конфиденциальности предоставленных Клиентами данных. С целью полного и всестороннего понимания данного документа, просим Вас внимательно с ним ознакомиться.</w:t>
      </w:r>
    </w:p>
    <w:p w:rsidR="008961DE" w:rsidRPr="008961DE" w:rsidRDefault="008961DE" w:rsidP="008961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961DE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1. Определения и термины</w:t>
      </w:r>
    </w:p>
    <w:p w:rsidR="008961DE" w:rsidRPr="008961DE" w:rsidRDefault="008961DE" w:rsidP="008961DE">
      <w:pPr>
        <w:spacing w:before="139" w:after="139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1.1. Сайт – любой из сайтов Компании </w:t>
      </w:r>
      <w:proofErr w:type="spellStart"/>
      <w:r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>Intersport</w:t>
      </w:r>
      <w:proofErr w:type="spellEnd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</w:t>
      </w:r>
      <w:r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>Ufa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 на котором размещена информация о предлагаемых Компанией товарах, маркетинговых акциях и иной информации в сети Интернет.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1.2. Клиент – физическое лицо, использующее сайт Компании.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1.3. Персональные данные - информация, относящаяся к определенному Клиенту, указанная в п. 3.1 настоящего Положения.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1.4. </w:t>
      </w:r>
      <w:proofErr w:type="gramStart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Обработка персональных данных – любые операции, совершаемые</w:t>
      </w:r>
      <w:r w:rsidR="00781820" w:rsidRPr="00781820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1.5.</w:t>
      </w:r>
      <w:proofErr w:type="gramEnd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spellStart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Cookies</w:t>
      </w:r>
      <w:proofErr w:type="spellEnd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- фрагменты данных, отправляемых </w:t>
      </w:r>
      <w:proofErr w:type="spellStart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веб-сервером</w:t>
      </w:r>
      <w:proofErr w:type="spellEnd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браузеру при посещении сайта Клиентом.</w:t>
      </w:r>
    </w:p>
    <w:p w:rsidR="008961DE" w:rsidRPr="008961DE" w:rsidRDefault="008961DE" w:rsidP="008961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961DE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2. Цели и принципы политики конфиденциальности и сбора персональных данных</w:t>
      </w:r>
    </w:p>
    <w:p w:rsidR="008961DE" w:rsidRPr="008961DE" w:rsidRDefault="008961DE" w:rsidP="008961DE">
      <w:pPr>
        <w:spacing w:before="139" w:after="139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2.1. Политика конфиденциальности действует в отношении любой указанной в разделе 3 информации, которую Компания может получить о Клиенте во время использования сайта, программ и продуктов сайта.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2.2. Клиент предоставляет свои персональные данные с целью:</w:t>
      </w:r>
      <w:r w:rsidRPr="008961DE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создания учетной записи,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предоставления технической поддержки, связанной с использованием сайта,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оформления заказов, уведомления о состоянии заказов, обработки и получения платежей;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получения новостей, информации о продуктах, мероприятиях, рекламных акциях или услугах;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участия в рекламных акциях, опросах;</w:t>
      </w:r>
      <w:r w:rsidRPr="008961DE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- использования иных имеющихся на сайте сервисов, включая форум, персональные </w:t>
      </w:r>
      <w:proofErr w:type="spellStart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блоги</w:t>
      </w:r>
      <w:proofErr w:type="spellEnd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, сервис обмена личными сообщениями между зарегистрированными участниками, персонализированные комментарии и отзывы, </w:t>
      </w:r>
      <w:proofErr w:type="gramStart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но</w:t>
      </w:r>
      <w:proofErr w:type="gramEnd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не ограничиваясь ими.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Предоставленные данные могут быть использованы в целях продвижения товаров от имени Компании или от имени партнеров Компании.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2.3. Обеспечение надежности хранения информации и прозрачности целей сбора персональных данных. Персональные данные Клиентов собираются, хранятся, обрабатываются, используются, передаются и удаляются (уничтожаются) в соответствии с законодательством РФ, в т.ч. Федеральным законом 27.07.2006 № 152-ФЗ «О персональных данных», и настоящей Политикой конфиденциальности.</w:t>
      </w:r>
    </w:p>
    <w:p w:rsidR="008961DE" w:rsidRPr="008961DE" w:rsidRDefault="008961DE" w:rsidP="008961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961DE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3. Информация, подлежащая обработке</w:t>
      </w:r>
    </w:p>
    <w:p w:rsidR="008961DE" w:rsidRPr="008961DE" w:rsidRDefault="008961DE" w:rsidP="008961DE">
      <w:pPr>
        <w:spacing w:before="139" w:after="139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3.1. Персональные данные, разрешённые к обработке в рамках настоящей Политики конфиденциальности, предоставляются Клиентом путём заполнения регистрационной формы на сайте Компании и включают в себя следующую информацию: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3.1.1. ФИО Клиента;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3.1.2. контактный телефон Клиента;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3.1.3. адрес электронной почты (</w:t>
      </w:r>
      <w:proofErr w:type="spellStart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e-mail</w:t>
      </w:r>
      <w:proofErr w:type="spellEnd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);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3.1.4. адрес доставки Товара;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3.1.5. историю заказов.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3.2. Компания также получает данные, которые автоматически передаются в процессе просмотра при посещении сайта, в т. ч.: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3.2.1. IP адрес;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3.2.2. информация из </w:t>
      </w:r>
      <w:proofErr w:type="spellStart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cookies</w:t>
      </w:r>
      <w:proofErr w:type="spellEnd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;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3.2.3. информация о браузере (или иной программе, которая осуществляет доступ к показу рекламы);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3.2.4. время доступа;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3.2.5. </w:t>
      </w:r>
      <w:proofErr w:type="spellStart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реферер</w:t>
      </w:r>
      <w:proofErr w:type="spellEnd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(адрес предыдущей страницы).</w:t>
      </w:r>
    </w:p>
    <w:p w:rsidR="008961DE" w:rsidRPr="008961DE" w:rsidRDefault="008961DE" w:rsidP="008961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961DE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4. Обработка и использование персональных данных</w:t>
      </w:r>
    </w:p>
    <w:p w:rsidR="008961DE" w:rsidRPr="008961DE" w:rsidRDefault="008961DE" w:rsidP="008961DE">
      <w:pPr>
        <w:spacing w:before="139" w:after="139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4.1. Обработка персональных данных Клиента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4.2. Соглашаясь с настоящей Политикой </w:t>
      </w:r>
      <w:proofErr w:type="gramStart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конфиденциальности</w:t>
      </w:r>
      <w:proofErr w:type="gramEnd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Клиент предоставляет Компании свое бессрочное согласие на обработку указанных в разделе 3 персональных данных всеми указанными в настоящей Политике способами, а также передачу указанных данных партнерам Компании для целей исполнения принятых на себя обязательств.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4.3. Компания не вправе передавать информацию о Клиенте </w:t>
      </w:r>
      <w:proofErr w:type="spellStart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неаффилированным</w:t>
      </w:r>
      <w:proofErr w:type="spellEnd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лицам или лицам, не связанным с Компанией договорными отношениями.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4.4. Передача информации </w:t>
      </w:r>
      <w:proofErr w:type="spellStart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аффилированным</w:t>
      </w:r>
      <w:proofErr w:type="spellEnd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лицам и лицам, которые связаны с Компанией договорными отношениями (курьерские службы, организации почтовой связи и т.д.), осуществляется для исполнения заказа Клиента, а также для возможности информирования Клиента о проводимых акциях, предоставляемых услугах, проводимых мероприятиях.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4.5. </w:t>
      </w:r>
      <w:proofErr w:type="spellStart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Аффилированные</w:t>
      </w:r>
      <w:proofErr w:type="spellEnd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лица и лица, связанные с Компанией договорными отношениями, принимают на себя обязательства обеспечивать конфиденциальность информации и гарантировать ее защиту, а также обязуются использовать полученную информацию исключительно для целей исполнения указанных действий или оказания услуг.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4.6. Компания принимает все необходимые меры для защиты персональных данных Клиента от неавторизированного доступа, изменения, раскрытия или уничтожения.</w:t>
      </w:r>
    </w:p>
    <w:p w:rsidR="008961DE" w:rsidRPr="008961DE" w:rsidRDefault="008961DE" w:rsidP="008961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961DE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5. Права и обязанности Клиента</w:t>
      </w:r>
    </w:p>
    <w:p w:rsidR="008961DE" w:rsidRPr="008961DE" w:rsidRDefault="008961DE" w:rsidP="008961DE">
      <w:pPr>
        <w:spacing w:before="139" w:after="139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5.1. Клиент обязуется не сообщать каким-либо третьим лицам логин и пароль, используемые им для идентификации на сайте Компании.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5.2. Клиент обязуется соблюдать должную осмотрительность при хранении пароля, а также при его вводе.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5.3. Клиент вправе изменять свои личные данные, а также требовать удаление личных данных у Компании.</w:t>
      </w:r>
    </w:p>
    <w:p w:rsidR="008961DE" w:rsidRPr="008961DE" w:rsidRDefault="008961DE" w:rsidP="008961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961DE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6. Дополнительные условия</w:t>
      </w:r>
    </w:p>
    <w:p w:rsidR="008961DE" w:rsidRPr="008961DE" w:rsidRDefault="008961DE" w:rsidP="008961DE">
      <w:pPr>
        <w:spacing w:before="139" w:after="139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6.1. Соглашаясь с настоящей Политикой конфиденциальности, Клиент предоставляет свое бессрочное согласие на получение информации о состоянии заказов, учетной записи и прочих уведомлений технического характера, а также уведомлений рекламного характера, в том числе о текущих маркетинговых акциях и актуальных предложениях Компании, с помощью различных средств, 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 xml:space="preserve">включая SMS и электронную почту, </w:t>
      </w:r>
      <w:proofErr w:type="gramStart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но</w:t>
      </w:r>
      <w:proofErr w:type="gramEnd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не ограничиваясь ими. Клиент может в любое время отказаться от получения такой информации путем изменения данных учетной записи на сайте Компании.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6.2. Компания несет ответственность перед клиентом в случаях, предусмотренных действующим законодательством.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6.3. Компания освобождается от ответственности в случаях, когда информация о Клиенте: - стала публичным достоянием до её утраты или разглашения</w:t>
      </w:r>
      <w:proofErr w:type="gramStart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</w:t>
      </w:r>
      <w:proofErr w:type="gramEnd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- </w:t>
      </w:r>
      <w:proofErr w:type="gramStart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</w:t>
      </w:r>
      <w:proofErr w:type="gramEnd"/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ыла получена от третьей стороны до момента её получения Компанией. - была разглашена с согласия Клиента.</w:t>
      </w:r>
      <w:r w:rsidRPr="008961D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6.4. Компания вправе вносить изменения в политику конфиденциальности в одностороннем порядке. Изменения вступают в силу с момента их опубликования на сайте Компании.</w:t>
      </w:r>
    </w:p>
    <w:p w:rsidR="00495EC3" w:rsidRDefault="00495EC3"/>
    <w:sectPr w:rsidR="00495EC3" w:rsidSect="0049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8961DE"/>
    <w:rsid w:val="003B4A70"/>
    <w:rsid w:val="00495EC3"/>
    <w:rsid w:val="00781820"/>
    <w:rsid w:val="008961DE"/>
    <w:rsid w:val="00942066"/>
    <w:rsid w:val="00D50799"/>
    <w:rsid w:val="00F6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3"/>
  </w:style>
  <w:style w:type="paragraph" w:styleId="1">
    <w:name w:val="heading 1"/>
    <w:basedOn w:val="a"/>
    <w:link w:val="10"/>
    <w:uiPriority w:val="9"/>
    <w:qFormat/>
    <w:rsid w:val="00896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1DE"/>
    <w:rPr>
      <w:b/>
      <w:bCs/>
    </w:rPr>
  </w:style>
  <w:style w:type="character" w:customStyle="1" w:styleId="apple-converted-space">
    <w:name w:val="apple-converted-space"/>
    <w:basedOn w:val="a0"/>
    <w:rsid w:val="00896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2017-03-23T07:15:00Z</dcterms:created>
  <dcterms:modified xsi:type="dcterms:W3CDTF">2017-03-23T07:27:00Z</dcterms:modified>
</cp:coreProperties>
</file>