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1A" w:rsidRDefault="0038450E">
      <w:pPr>
        <w:spacing w:after="0"/>
        <w:ind w:left="4147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609090" cy="1609725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61A" w:rsidRDefault="0038450E">
      <w:pPr>
        <w:spacing w:after="0"/>
      </w:pPr>
      <w:r>
        <w:rPr>
          <w:rFonts w:ascii="Times New Roman" w:eastAsia="Times New Roman" w:hAnsi="Times New Roman" w:cs="Times New Roman"/>
          <w:b/>
          <w:color w:val="002060"/>
          <w:sz w:val="40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4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C461A" w:rsidRDefault="0038450E">
      <w:pPr>
        <w:spacing w:after="40"/>
      </w:pPr>
      <w:r>
        <w:rPr>
          <w:rFonts w:ascii="Times New Roman" w:eastAsia="Times New Roman" w:hAnsi="Times New Roman" w:cs="Times New Roman"/>
          <w:b/>
          <w:color w:val="002060"/>
          <w:sz w:val="40"/>
        </w:rPr>
        <w:t xml:space="preserve"> </w:t>
      </w:r>
    </w:p>
    <w:p w:rsidR="000C461A" w:rsidRDefault="0038450E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  <w:b/>
          <w:color w:val="002060"/>
          <w:sz w:val="40"/>
        </w:rPr>
        <w:t xml:space="preserve">ПОЛОЖЕНИЕ </w:t>
      </w:r>
    </w:p>
    <w:p w:rsidR="000C461A" w:rsidRDefault="0038450E">
      <w:pPr>
        <w:spacing w:after="32"/>
        <w:ind w:left="11" w:right="5" w:hanging="10"/>
        <w:jc w:val="center"/>
      </w:pPr>
      <w:r>
        <w:rPr>
          <w:rFonts w:ascii="Times New Roman" w:eastAsia="Times New Roman" w:hAnsi="Times New Roman" w:cs="Times New Roman"/>
          <w:b/>
          <w:color w:val="002060"/>
          <w:sz w:val="32"/>
        </w:rPr>
        <w:t xml:space="preserve">МЕЖМУНИЦИПАЛЬНЫЙ ТУРНИР ПО ТХЭКВОНДО ВТФ </w:t>
      </w:r>
    </w:p>
    <w:p w:rsidR="000C461A" w:rsidRDefault="0038450E">
      <w:pPr>
        <w:spacing w:after="32"/>
        <w:ind w:left="11" w:hanging="10"/>
        <w:jc w:val="center"/>
      </w:pPr>
      <w:r>
        <w:rPr>
          <w:rFonts w:ascii="Times New Roman" w:eastAsia="Times New Roman" w:hAnsi="Times New Roman" w:cs="Times New Roman"/>
          <w:b/>
          <w:color w:val="002060"/>
          <w:sz w:val="32"/>
        </w:rPr>
        <w:t xml:space="preserve">ГОРОДСКОГО ОКРУГА ИСТРА </w:t>
      </w:r>
    </w:p>
    <w:p w:rsidR="000C461A" w:rsidRDefault="0038450E">
      <w:pPr>
        <w:spacing w:after="0"/>
        <w:ind w:left="11" w:right="6" w:hanging="10"/>
        <w:jc w:val="center"/>
      </w:pPr>
      <w:r>
        <w:rPr>
          <w:rFonts w:ascii="Times New Roman" w:eastAsia="Times New Roman" w:hAnsi="Times New Roman" w:cs="Times New Roman"/>
          <w:b/>
          <w:color w:val="002060"/>
          <w:sz w:val="32"/>
        </w:rPr>
        <w:t xml:space="preserve">Номер-код вида спорта: 0470001611Я </w:t>
      </w:r>
    </w:p>
    <w:p w:rsidR="000C461A" w:rsidRDefault="0038450E">
      <w:pPr>
        <w:spacing w:after="577"/>
        <w:ind w:left="79"/>
        <w:jc w:val="center"/>
      </w:pPr>
      <w:r>
        <w:rPr>
          <w:rFonts w:ascii="Times New Roman" w:eastAsia="Times New Roman" w:hAnsi="Times New Roman" w:cs="Times New Roman"/>
          <w:b/>
          <w:color w:val="002060"/>
          <w:sz w:val="32"/>
        </w:rPr>
        <w:t xml:space="preserve"> </w:t>
      </w:r>
    </w:p>
    <w:p w:rsidR="000C461A" w:rsidRDefault="0038450E">
      <w:pPr>
        <w:spacing w:after="0"/>
        <w:ind w:left="216"/>
        <w:jc w:val="center"/>
      </w:pPr>
      <w:r>
        <w:rPr>
          <w:b/>
          <w:i/>
          <w:color w:val="FF0000"/>
          <w:sz w:val="96"/>
        </w:rPr>
        <w:t xml:space="preserve"> </w:t>
      </w:r>
    </w:p>
    <w:p w:rsidR="000C461A" w:rsidRDefault="0038450E">
      <w:pPr>
        <w:spacing w:after="4"/>
        <w:ind w:left="89"/>
        <w:jc w:val="center"/>
      </w:pPr>
      <w:r>
        <w:rPr>
          <w:rFonts w:ascii="Times New Roman" w:eastAsia="Times New Roman" w:hAnsi="Times New Roman" w:cs="Times New Roman"/>
          <w:b/>
          <w:color w:val="002060"/>
          <w:sz w:val="36"/>
        </w:rPr>
        <w:t xml:space="preserve"> </w:t>
      </w:r>
    </w:p>
    <w:p w:rsidR="000C461A" w:rsidRDefault="0038450E">
      <w:pPr>
        <w:spacing w:after="0"/>
        <w:ind w:right="4"/>
        <w:jc w:val="center"/>
      </w:pPr>
      <w:r>
        <w:rPr>
          <w:rFonts w:ascii="Times New Roman" w:eastAsia="Times New Roman" w:hAnsi="Times New Roman" w:cs="Times New Roman"/>
          <w:b/>
          <w:color w:val="002060"/>
          <w:sz w:val="36"/>
          <w:u w:val="single" w:color="002060"/>
        </w:rPr>
        <w:t>24 марта 2024 года</w:t>
      </w:r>
      <w:r>
        <w:rPr>
          <w:rFonts w:ascii="Times New Roman" w:eastAsia="Times New Roman" w:hAnsi="Times New Roman" w:cs="Times New Roman"/>
          <w:b/>
          <w:color w:val="002060"/>
          <w:sz w:val="36"/>
        </w:rPr>
        <w:t xml:space="preserve"> </w:t>
      </w:r>
    </w:p>
    <w:p w:rsidR="000C461A" w:rsidRDefault="0038450E">
      <w:pPr>
        <w:spacing w:after="5"/>
        <w:ind w:left="89"/>
        <w:jc w:val="center"/>
      </w:pPr>
      <w:r>
        <w:rPr>
          <w:rFonts w:ascii="Times New Roman" w:eastAsia="Times New Roman" w:hAnsi="Times New Roman" w:cs="Times New Roman"/>
          <w:b/>
          <w:color w:val="002060"/>
          <w:sz w:val="36"/>
        </w:rPr>
        <w:t xml:space="preserve"> </w:t>
      </w:r>
    </w:p>
    <w:p w:rsidR="000C461A" w:rsidRDefault="0038450E">
      <w:pPr>
        <w:spacing w:after="0"/>
        <w:ind w:left="272"/>
        <w:jc w:val="center"/>
      </w:pPr>
      <w:r>
        <w:rPr>
          <w:rFonts w:ascii="Times New Roman" w:eastAsia="Times New Roman" w:hAnsi="Times New Roman" w:cs="Times New Roman"/>
          <w:b/>
          <w:color w:val="00B050"/>
          <w:sz w:val="32"/>
        </w:rPr>
        <w:t>1.</w:t>
      </w:r>
      <w:r>
        <w:rPr>
          <w:rFonts w:ascii="Arial" w:eastAsia="Arial" w:hAnsi="Arial" w:cs="Arial"/>
          <w:b/>
          <w:color w:val="00B050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B050"/>
          <w:sz w:val="36"/>
        </w:rPr>
        <w:t>Место и сроки проведения</w:t>
      </w:r>
      <w:r>
        <w:rPr>
          <w:rFonts w:ascii="Times New Roman" w:eastAsia="Times New Roman" w:hAnsi="Times New Roman" w:cs="Times New Roman"/>
          <w:b/>
          <w:color w:val="00B050"/>
          <w:sz w:val="32"/>
        </w:rPr>
        <w:t xml:space="preserve">  </w:t>
      </w:r>
    </w:p>
    <w:p w:rsidR="000C461A" w:rsidRDefault="0038450E">
      <w:pPr>
        <w:spacing w:after="77"/>
        <w:ind w:left="804"/>
        <w:jc w:val="center"/>
      </w:pPr>
      <w:r>
        <w:rPr>
          <w:rFonts w:ascii="Times New Roman" w:eastAsia="Times New Roman" w:hAnsi="Times New Roman" w:cs="Times New Roman"/>
          <w:b/>
          <w:color w:val="00B050"/>
          <w:sz w:val="32"/>
        </w:rPr>
        <w:t xml:space="preserve">  </w:t>
      </w:r>
    </w:p>
    <w:p w:rsidR="000C461A" w:rsidRDefault="0038450E">
      <w:pPr>
        <w:spacing w:after="4"/>
        <w:ind w:left="10" w:right="-2" w:hanging="10"/>
        <w:jc w:val="right"/>
      </w:pPr>
      <w:r>
        <w:rPr>
          <w:rFonts w:ascii="Times New Roman" w:eastAsia="Times New Roman" w:hAnsi="Times New Roman" w:cs="Times New Roman"/>
          <w:b/>
          <w:color w:val="00B050"/>
          <w:sz w:val="36"/>
        </w:rPr>
        <w:t xml:space="preserve"> Межрегиональный турнир городского округа Истра  </w:t>
      </w:r>
      <w:proofErr w:type="gramStart"/>
      <w:r>
        <w:rPr>
          <w:rFonts w:ascii="Times New Roman" w:eastAsia="Times New Roman" w:hAnsi="Times New Roman" w:cs="Times New Roman"/>
          <w:b/>
          <w:color w:val="00B050"/>
          <w:sz w:val="36"/>
        </w:rPr>
        <w:t>по</w:t>
      </w:r>
      <w:proofErr w:type="gramEnd"/>
      <w:r>
        <w:rPr>
          <w:rFonts w:ascii="Times New Roman" w:eastAsia="Times New Roman" w:hAnsi="Times New Roman" w:cs="Times New Roman"/>
          <w:b/>
          <w:color w:val="00B050"/>
          <w:sz w:val="36"/>
        </w:rPr>
        <w:t xml:space="preserve"> </w:t>
      </w:r>
    </w:p>
    <w:p w:rsidR="000C461A" w:rsidRDefault="0038450E">
      <w:pPr>
        <w:spacing w:after="38"/>
        <w:ind w:left="10" w:right="-2" w:hanging="10"/>
        <w:jc w:val="right"/>
      </w:pPr>
      <w:r>
        <w:rPr>
          <w:rFonts w:ascii="Times New Roman" w:eastAsia="Times New Roman" w:hAnsi="Times New Roman" w:cs="Times New Roman"/>
          <w:b/>
          <w:color w:val="00B050"/>
          <w:sz w:val="36"/>
        </w:rPr>
        <w:t xml:space="preserve">Тхэквондо проводится:  24 марта 2024 г. по адресу: </w:t>
      </w:r>
    </w:p>
    <w:p w:rsidR="000C461A" w:rsidRDefault="0038450E">
      <w:pPr>
        <w:spacing w:after="4"/>
        <w:ind w:left="10" w:right="-2" w:hanging="10"/>
        <w:jc w:val="right"/>
      </w:pPr>
      <w:r>
        <w:rPr>
          <w:rFonts w:ascii="Times New Roman" w:eastAsia="Times New Roman" w:hAnsi="Times New Roman" w:cs="Times New Roman"/>
          <w:b/>
          <w:color w:val="00B050"/>
          <w:sz w:val="36"/>
        </w:rPr>
        <w:t>Московская область, г. Истра ул. Спортивная д.1  АРЕНА-</w:t>
      </w:r>
    </w:p>
    <w:p w:rsidR="000C461A" w:rsidRDefault="0038450E">
      <w:pPr>
        <w:spacing w:after="5"/>
        <w:ind w:left="643"/>
      </w:pPr>
      <w:r>
        <w:rPr>
          <w:rFonts w:ascii="Times New Roman" w:eastAsia="Times New Roman" w:hAnsi="Times New Roman" w:cs="Times New Roman"/>
          <w:b/>
          <w:color w:val="00B050"/>
          <w:sz w:val="36"/>
        </w:rPr>
        <w:t>ИСТРА</w:t>
      </w:r>
      <w:r>
        <w:rPr>
          <w:rFonts w:ascii="Times New Roman" w:eastAsia="Times New Roman" w:hAnsi="Times New Roman" w:cs="Times New Roman"/>
          <w:b/>
          <w:color w:val="00B050"/>
          <w:sz w:val="32"/>
        </w:rPr>
        <w:t xml:space="preserve"> </w:t>
      </w:r>
    </w:p>
    <w:p w:rsidR="000C461A" w:rsidRDefault="0038450E">
      <w:pPr>
        <w:pStyle w:val="1"/>
        <w:ind w:left="-5"/>
      </w:pPr>
      <w:r>
        <w:t xml:space="preserve">                                  2.Программа соревнований </w:t>
      </w:r>
    </w:p>
    <w:p w:rsidR="000C461A" w:rsidRDefault="0038450E">
      <w:pPr>
        <w:spacing w:after="37"/>
      </w:pPr>
      <w:r>
        <w:rPr>
          <w:rFonts w:ascii="Arial" w:eastAsia="Arial" w:hAnsi="Arial" w:cs="Arial"/>
          <w:color w:val="002060"/>
          <w:sz w:val="24"/>
        </w:rPr>
        <w:t xml:space="preserve"> </w:t>
      </w:r>
    </w:p>
    <w:p w:rsidR="000C461A" w:rsidRDefault="0038450E">
      <w:pPr>
        <w:spacing w:after="0"/>
        <w:ind w:left="5955" w:right="3679" w:hanging="1071"/>
      </w:pPr>
      <w:r>
        <w:rPr>
          <w:rFonts w:ascii="Arial" w:eastAsia="Arial" w:hAnsi="Arial" w:cs="Arial"/>
          <w:color w:val="002060"/>
          <w:sz w:val="28"/>
        </w:rPr>
        <w:t xml:space="preserve">24 марта 2024 г.  </w:t>
      </w:r>
    </w:p>
    <w:tbl>
      <w:tblPr>
        <w:tblStyle w:val="TableGrid"/>
        <w:tblW w:w="8553" w:type="dxa"/>
        <w:tblInd w:w="1114" w:type="dxa"/>
        <w:tblCellMar>
          <w:top w:w="2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935"/>
        <w:gridCol w:w="6618"/>
      </w:tblGrid>
      <w:tr w:rsidR="000C461A">
        <w:trPr>
          <w:trHeight w:val="398"/>
        </w:trPr>
        <w:tc>
          <w:tcPr>
            <w:tcW w:w="19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C461A" w:rsidRDefault="0038450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Время </w:t>
            </w:r>
          </w:p>
        </w:tc>
        <w:tc>
          <w:tcPr>
            <w:tcW w:w="66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C461A" w:rsidRDefault="0038450E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Мероприятие </w:t>
            </w:r>
          </w:p>
        </w:tc>
      </w:tr>
      <w:tr w:rsidR="000C461A">
        <w:trPr>
          <w:trHeight w:val="653"/>
        </w:trPr>
        <w:tc>
          <w:tcPr>
            <w:tcW w:w="19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C461A" w:rsidRDefault="0038450E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8:30-9:00 </w:t>
            </w:r>
          </w:p>
        </w:tc>
        <w:tc>
          <w:tcPr>
            <w:tcW w:w="66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C461A" w:rsidRDefault="0038450E">
            <w:r>
              <w:rPr>
                <w:rFonts w:ascii="Times New Roman" w:eastAsia="Times New Roman" w:hAnsi="Times New Roman" w:cs="Times New Roman"/>
                <w:sz w:val="24"/>
              </w:rPr>
              <w:t>Заезд участников соревнований. Инструктаж судей и тренеров.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C461A">
        <w:trPr>
          <w:trHeight w:val="672"/>
        </w:trPr>
        <w:tc>
          <w:tcPr>
            <w:tcW w:w="19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C461A" w:rsidRDefault="0038450E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09:00-13:00 </w:t>
            </w:r>
          </w:p>
        </w:tc>
        <w:tc>
          <w:tcPr>
            <w:tcW w:w="66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C461A" w:rsidRDefault="0038450E">
            <w:r>
              <w:rPr>
                <w:rFonts w:ascii="Times New Roman" w:eastAsia="Times New Roman" w:hAnsi="Times New Roman" w:cs="Times New Roman"/>
                <w:sz w:val="24"/>
              </w:rPr>
              <w:t>Поединки спортсменов:</w:t>
            </w:r>
            <w:r w:rsidR="00156F1F">
              <w:rPr>
                <w:rFonts w:ascii="Times New Roman" w:eastAsia="Times New Roman" w:hAnsi="Times New Roman" w:cs="Times New Roman"/>
                <w:sz w:val="24"/>
              </w:rPr>
              <w:t xml:space="preserve"> 2007-2009, 2010-2012, 2013гг.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Категории «А»</w:t>
            </w:r>
            <w:r w:rsidR="00156F1F">
              <w:rPr>
                <w:rFonts w:ascii="Times New Roman" w:eastAsia="Times New Roman" w:hAnsi="Times New Roman" w:cs="Times New Roman"/>
                <w:sz w:val="24"/>
              </w:rPr>
              <w:t xml:space="preserve"> и «Б»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  <w:tr w:rsidR="000C461A">
        <w:trPr>
          <w:trHeight w:val="673"/>
        </w:trPr>
        <w:tc>
          <w:tcPr>
            <w:tcW w:w="19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C461A" w:rsidRDefault="0038450E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13:00-14:00 </w:t>
            </w:r>
          </w:p>
        </w:tc>
        <w:tc>
          <w:tcPr>
            <w:tcW w:w="66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C461A" w:rsidRDefault="0038450E">
            <w:r>
              <w:rPr>
                <w:rFonts w:ascii="Times New Roman" w:eastAsia="Times New Roman" w:hAnsi="Times New Roman" w:cs="Times New Roman"/>
                <w:sz w:val="24"/>
              </w:rPr>
              <w:t xml:space="preserve">Обеденный перерыв </w:t>
            </w:r>
          </w:p>
        </w:tc>
      </w:tr>
      <w:tr w:rsidR="000C461A">
        <w:trPr>
          <w:trHeight w:val="672"/>
        </w:trPr>
        <w:tc>
          <w:tcPr>
            <w:tcW w:w="19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C461A" w:rsidRDefault="0038450E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14:00-19:00 </w:t>
            </w:r>
          </w:p>
        </w:tc>
        <w:tc>
          <w:tcPr>
            <w:tcW w:w="66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C461A" w:rsidRDefault="0038450E">
            <w:r>
              <w:rPr>
                <w:rFonts w:ascii="Times New Roman" w:eastAsia="Times New Roman" w:hAnsi="Times New Roman" w:cs="Times New Roman"/>
                <w:sz w:val="24"/>
              </w:rPr>
              <w:t xml:space="preserve">Поединки спортсменов: </w:t>
            </w:r>
            <w:r w:rsidR="00156F1F">
              <w:rPr>
                <w:rFonts w:ascii="Times New Roman" w:eastAsia="Times New Roman" w:hAnsi="Times New Roman" w:cs="Times New Roman"/>
                <w:sz w:val="24"/>
              </w:rPr>
              <w:t xml:space="preserve">2016-2017, 2014-2015гг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Категории </w:t>
            </w:r>
            <w:r w:rsidR="00156F1F">
              <w:rPr>
                <w:rFonts w:ascii="Times New Roman" w:eastAsia="Times New Roman" w:hAnsi="Times New Roman" w:cs="Times New Roman"/>
                <w:sz w:val="24"/>
              </w:rPr>
              <w:t>«А»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«Б» </w:t>
            </w:r>
          </w:p>
        </w:tc>
      </w:tr>
      <w:tr w:rsidR="000C461A">
        <w:trPr>
          <w:trHeight w:val="355"/>
        </w:trPr>
        <w:tc>
          <w:tcPr>
            <w:tcW w:w="19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C461A" w:rsidRDefault="0038450E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19:00 </w:t>
            </w:r>
          </w:p>
        </w:tc>
        <w:tc>
          <w:tcPr>
            <w:tcW w:w="66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C461A" w:rsidRDefault="0038450E"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Закрытие соревнований </w:t>
            </w:r>
          </w:p>
        </w:tc>
      </w:tr>
    </w:tbl>
    <w:p w:rsidR="000C461A" w:rsidRDefault="0038450E">
      <w:pPr>
        <w:spacing w:after="134"/>
        <w:ind w:left="1133"/>
      </w:pPr>
      <w:r>
        <w:rPr>
          <w:rFonts w:ascii="Arial" w:eastAsia="Arial" w:hAnsi="Arial" w:cs="Arial"/>
          <w:color w:val="002060"/>
          <w:sz w:val="12"/>
        </w:rPr>
        <w:t xml:space="preserve"> </w:t>
      </w:r>
    </w:p>
    <w:p w:rsidR="000C461A" w:rsidRDefault="0038450E">
      <w:pPr>
        <w:spacing w:after="132"/>
        <w:ind w:left="68"/>
        <w:jc w:val="center"/>
      </w:pPr>
      <w:r>
        <w:rPr>
          <w:rFonts w:ascii="Times New Roman" w:eastAsia="Times New Roman" w:hAnsi="Times New Roman" w:cs="Times New Roman"/>
          <w:b/>
          <w:color w:val="17365D"/>
          <w:sz w:val="28"/>
        </w:rPr>
        <w:t xml:space="preserve"> </w:t>
      </w:r>
    </w:p>
    <w:p w:rsidR="000C461A" w:rsidRDefault="0038450E">
      <w:pPr>
        <w:spacing w:after="136"/>
        <w:ind w:left="68"/>
        <w:jc w:val="center"/>
      </w:pPr>
      <w:r>
        <w:rPr>
          <w:rFonts w:ascii="Times New Roman" w:eastAsia="Times New Roman" w:hAnsi="Times New Roman" w:cs="Times New Roman"/>
          <w:b/>
          <w:color w:val="17365D"/>
          <w:sz w:val="28"/>
        </w:rPr>
        <w:lastRenderedPageBreak/>
        <w:t xml:space="preserve"> </w:t>
      </w:r>
    </w:p>
    <w:p w:rsidR="000C461A" w:rsidRDefault="0038450E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b/>
          <w:color w:val="17365D"/>
          <w:sz w:val="28"/>
        </w:rPr>
        <w:t xml:space="preserve"> </w:t>
      </w:r>
    </w:p>
    <w:p w:rsidR="000C461A" w:rsidRDefault="0038450E">
      <w:pPr>
        <w:spacing w:after="248" w:line="216" w:lineRule="auto"/>
        <w:ind w:left="5388" w:right="2371" w:hanging="5388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1609725" cy="1609725"/>
            <wp:effectExtent l="0" t="0" r="0" b="0"/>
            <wp:docPr id="305" name="Picture 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Picture 3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17365D"/>
          <w:sz w:val="28"/>
        </w:rPr>
        <w:t xml:space="preserve"> </w:t>
      </w:r>
    </w:p>
    <w:p w:rsidR="000C461A" w:rsidRDefault="0038450E">
      <w:pPr>
        <w:spacing w:after="137"/>
        <w:ind w:left="206" w:hanging="10"/>
      </w:pPr>
      <w:r>
        <w:rPr>
          <w:rFonts w:ascii="Times New Roman" w:eastAsia="Times New Roman" w:hAnsi="Times New Roman" w:cs="Times New Roman"/>
          <w:b/>
          <w:color w:val="17365D"/>
          <w:sz w:val="28"/>
        </w:rPr>
        <w:t xml:space="preserve">Более подробное расписание поединков будет выслано после приема всех заявок. </w:t>
      </w:r>
    </w:p>
    <w:p w:rsidR="000C461A" w:rsidRDefault="0038450E">
      <w:pPr>
        <w:spacing w:after="25" w:line="400" w:lineRule="auto"/>
        <w:ind w:left="298" w:firstLine="115"/>
      </w:pPr>
      <w:r>
        <w:rPr>
          <w:rFonts w:ascii="Times New Roman" w:eastAsia="Times New Roman" w:hAnsi="Times New Roman" w:cs="Times New Roman"/>
          <w:b/>
          <w:color w:val="17365D"/>
          <w:sz w:val="28"/>
        </w:rPr>
        <w:t xml:space="preserve">Оперативное оповещение об изменениях в регламенте фестиваля, проведении поединков и т. п. будет происходить в группе фестиваля в WhatsApp, ссылка на которую будет выслана всем желающим. </w:t>
      </w:r>
    </w:p>
    <w:p w:rsidR="000C461A" w:rsidRDefault="0038450E">
      <w:pPr>
        <w:spacing w:after="14"/>
        <w:ind w:left="3688"/>
      </w:pPr>
      <w:r>
        <w:rPr>
          <w:rFonts w:ascii="Times New Roman" w:eastAsia="Times New Roman" w:hAnsi="Times New Roman" w:cs="Times New Roman"/>
          <w:b/>
          <w:color w:val="002060"/>
          <w:sz w:val="36"/>
        </w:rPr>
        <w:t xml:space="preserve"> </w:t>
      </w:r>
    </w:p>
    <w:p w:rsidR="000C461A" w:rsidRDefault="0038450E">
      <w:pPr>
        <w:pStyle w:val="1"/>
        <w:ind w:left="-5"/>
      </w:pPr>
      <w:r>
        <w:t xml:space="preserve">                          3.Возрастные и весовые категории </w:t>
      </w:r>
    </w:p>
    <w:p w:rsidR="000C461A" w:rsidRDefault="0038450E">
      <w:pPr>
        <w:spacing w:after="142"/>
        <w:ind w:left="54"/>
        <w:jc w:val="center"/>
      </w:pPr>
      <w:r>
        <w:rPr>
          <w:rFonts w:ascii="Times New Roman" w:eastAsia="Times New Roman" w:hAnsi="Times New Roman" w:cs="Times New Roman"/>
          <w:b/>
          <w:color w:val="002060"/>
        </w:rPr>
        <w:t xml:space="preserve"> </w:t>
      </w:r>
    </w:p>
    <w:p w:rsidR="000C461A" w:rsidRDefault="0038450E">
      <w:pPr>
        <w:spacing w:after="0"/>
        <w:ind w:left="10" w:right="11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Возрастные и весовые категории: </w:t>
      </w:r>
    </w:p>
    <w:p w:rsidR="000C461A" w:rsidRDefault="0038450E">
      <w:pPr>
        <w:spacing w:after="0"/>
        <w:ind w:left="7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0C461A" w:rsidRDefault="0038450E">
      <w:pPr>
        <w:numPr>
          <w:ilvl w:val="0"/>
          <w:numId w:val="1"/>
        </w:numPr>
        <w:spacing w:after="5" w:line="269" w:lineRule="auto"/>
        <w:ind w:left="1402" w:hanging="274"/>
      </w:pPr>
      <w:r>
        <w:rPr>
          <w:rFonts w:ascii="Times New Roman" w:eastAsia="Times New Roman" w:hAnsi="Times New Roman" w:cs="Times New Roman"/>
          <w:b/>
          <w:sz w:val="24"/>
        </w:rPr>
        <w:t xml:space="preserve">Категория А: опытные спортсмены, имеющие техническую квалификацию не ниже 6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гыпа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:rsidR="000C461A" w:rsidRDefault="0038450E">
      <w:pPr>
        <w:spacing w:after="45"/>
        <w:ind w:left="150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C461A" w:rsidRDefault="0038450E">
      <w:pPr>
        <w:numPr>
          <w:ilvl w:val="0"/>
          <w:numId w:val="1"/>
        </w:numPr>
        <w:spacing w:after="5" w:line="269" w:lineRule="auto"/>
        <w:ind w:left="1402" w:hanging="274"/>
      </w:pPr>
      <w:r>
        <w:rPr>
          <w:rFonts w:ascii="Times New Roman" w:eastAsia="Times New Roman" w:hAnsi="Times New Roman" w:cs="Times New Roman"/>
          <w:b/>
          <w:sz w:val="24"/>
        </w:rPr>
        <w:t xml:space="preserve">Категория Б: начинающие спортсмены 7 -10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гып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(до желто-зеленого пояса включи-</w:t>
      </w:r>
    </w:p>
    <w:p w:rsidR="000C461A" w:rsidRDefault="0038450E">
      <w:pPr>
        <w:spacing w:after="5" w:line="269" w:lineRule="auto"/>
        <w:ind w:left="1513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тельно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) по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керуги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(спарринг). </w:t>
      </w:r>
    </w:p>
    <w:p w:rsidR="000C461A" w:rsidRDefault="0038450E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C461A" w:rsidRDefault="0038450E">
      <w:pPr>
        <w:spacing w:after="75"/>
        <w:ind w:left="150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C461A" w:rsidRDefault="0038450E">
      <w:pPr>
        <w:spacing w:after="0" w:line="300" w:lineRule="auto"/>
        <w:ind w:left="422" w:right="-11" w:hanging="10"/>
        <w:jc w:val="both"/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 Спортсмены, заявленные среди начинающих ДО 7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</w:rPr>
        <w:t>гыпа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включительно, не должны иметь соревновательного опыта выступлений на открытых турнирах.        То есть если будет выявлено по ходу поединков резкое отличие уровня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</w:rPr>
        <w:t>техникотактической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подготовленности спортсмена относительно общего уровня, заявленных в этой подгруппе, то такой спортсмен будет снят с участие в этой подгруппе и переведён в другую «Без ограничений»!!! </w:t>
      </w:r>
    </w:p>
    <w:p w:rsidR="000C461A" w:rsidRDefault="0038450E">
      <w:pPr>
        <w:spacing w:after="0" w:line="300" w:lineRule="auto"/>
        <w:ind w:left="422" w:right="-11" w:hanging="10"/>
        <w:jc w:val="both"/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   Для большей достоверности определения уровня подготовленности спортсмены, вызывающие сомнение по поводу их высокой подготовленности, будут проверяться секретарём и судьями турнира на наличие результата на открытых турнирах. Если спортсмен, выступавший на каком-либо открытом турнире, занимал хотя бы или проходил по турнирной сетке более 1го поединка он не сможет продолжать своё выступление в этой подгруппе и будет переведён в следующую. </w:t>
      </w:r>
    </w:p>
    <w:p w:rsidR="000C461A" w:rsidRDefault="0038450E">
      <w:pPr>
        <w:spacing w:after="21"/>
        <w:ind w:left="427"/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</w:p>
    <w:p w:rsidR="000C461A" w:rsidRDefault="0038450E">
      <w:pPr>
        <w:spacing w:after="21"/>
        <w:ind w:left="427"/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</w:p>
    <w:p w:rsidR="000C461A" w:rsidRDefault="0038450E">
      <w:pPr>
        <w:spacing w:after="21"/>
        <w:ind w:left="427"/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lastRenderedPageBreak/>
        <w:t xml:space="preserve"> </w:t>
      </w:r>
    </w:p>
    <w:p w:rsidR="000C461A" w:rsidRDefault="0038450E">
      <w:pPr>
        <w:spacing w:after="22"/>
        <w:ind w:left="427"/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</w:p>
    <w:p w:rsidR="000C461A" w:rsidRDefault="0038450E">
      <w:pPr>
        <w:spacing w:after="21"/>
        <w:ind w:left="427"/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</w:p>
    <w:p w:rsidR="000C461A" w:rsidRDefault="0038450E">
      <w:pPr>
        <w:spacing w:after="26"/>
        <w:ind w:left="427"/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</w:p>
    <w:p w:rsidR="000C461A" w:rsidRDefault="0038450E">
      <w:pPr>
        <w:spacing w:after="0"/>
        <w:ind w:left="427"/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</w:p>
    <w:p w:rsidR="000C461A" w:rsidRDefault="0038450E">
      <w:pPr>
        <w:spacing w:after="0"/>
        <w:ind w:left="427"/>
      </w:pPr>
      <w:r>
        <w:rPr>
          <w:rFonts w:ascii="Times New Roman" w:eastAsia="Times New Roman" w:hAnsi="Times New Roman" w:cs="Times New Roman"/>
          <w:i/>
          <w:color w:val="000080"/>
          <w:sz w:val="12"/>
        </w:rPr>
        <w:t xml:space="preserve"> </w:t>
      </w:r>
    </w:p>
    <w:p w:rsidR="000C461A" w:rsidRDefault="0038450E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</w:t>
      </w:r>
      <w:r>
        <w:rPr>
          <w:noProof/>
        </w:rPr>
        <w:drawing>
          <wp:inline distT="0" distB="0" distL="0" distR="0">
            <wp:extent cx="1609090" cy="1609725"/>
            <wp:effectExtent l="0" t="0" r="0" b="0"/>
            <wp:docPr id="426" name="Picture 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Picture 4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C461A" w:rsidRDefault="0038450E">
      <w:pPr>
        <w:spacing w:after="35"/>
        <w:ind w:left="427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0C461A" w:rsidRDefault="0038450E">
      <w:pPr>
        <w:spacing w:after="17" w:line="269" w:lineRule="auto"/>
        <w:ind w:left="1537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Таблица весов и возрастов указана для категорий А и Б </w:t>
      </w:r>
    </w:p>
    <w:tbl>
      <w:tblPr>
        <w:tblStyle w:val="TableGrid"/>
        <w:tblW w:w="9825" w:type="dxa"/>
        <w:tblInd w:w="557" w:type="dxa"/>
        <w:tblCellMar>
          <w:top w:w="7" w:type="dxa"/>
          <w:left w:w="106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2300"/>
        <w:gridCol w:w="4255"/>
        <w:gridCol w:w="3270"/>
      </w:tblGrid>
      <w:tr w:rsidR="000C461A">
        <w:trPr>
          <w:trHeight w:val="288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1A" w:rsidRDefault="0038450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943634"/>
                <w:sz w:val="24"/>
              </w:rPr>
              <w:t xml:space="preserve">Возраст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1A" w:rsidRDefault="0038450E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943634"/>
                <w:sz w:val="24"/>
              </w:rPr>
              <w:t xml:space="preserve">Весовые категории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1A" w:rsidRDefault="0038450E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943634"/>
                <w:sz w:val="24"/>
              </w:rPr>
              <w:t>Регламент</w:t>
            </w:r>
            <w:r>
              <w:rPr>
                <w:rFonts w:ascii="Times New Roman" w:eastAsia="Times New Roman" w:hAnsi="Times New Roman" w:cs="Times New Roman"/>
                <w:b/>
                <w:color w:val="943634"/>
                <w:sz w:val="28"/>
              </w:rPr>
              <w:t xml:space="preserve"> </w:t>
            </w:r>
          </w:p>
        </w:tc>
      </w:tr>
      <w:tr w:rsidR="000C461A">
        <w:trPr>
          <w:trHeight w:val="562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1A" w:rsidRDefault="0038450E">
            <w:pPr>
              <w:ind w:left="29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Мальчики </w:t>
            </w:r>
          </w:p>
          <w:p w:rsidR="000C461A" w:rsidRDefault="0038450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2016-2017 г.р.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61A" w:rsidRDefault="0038450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20, 23, 26, 29, 32,32, 35, 35+ кг 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61A" w:rsidRDefault="0038450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3 раунда по 1 мин., перерыв 30 сек.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</w:tr>
      <w:tr w:rsidR="000C461A">
        <w:trPr>
          <w:trHeight w:val="562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1A" w:rsidRDefault="0038450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Девочки </w:t>
            </w:r>
          </w:p>
          <w:p w:rsidR="000C461A" w:rsidRDefault="0038450E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2016=2017 г.р.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61A" w:rsidRDefault="0038450E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20, 23, 26, 29, 32, 32, 35, 35+ кг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1A" w:rsidRDefault="000C461A"/>
        </w:tc>
      </w:tr>
      <w:tr w:rsidR="000C461A">
        <w:trPr>
          <w:trHeight w:val="562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1A" w:rsidRDefault="0038450E">
            <w:pPr>
              <w:spacing w:after="4"/>
              <w:ind w:left="29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Мальчики </w:t>
            </w:r>
          </w:p>
          <w:p w:rsidR="000C461A" w:rsidRDefault="0038450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2014-2015 г.р.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61A" w:rsidRDefault="0038450E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20, 23, 26, 29, 32, 32, 35, 35+ кг 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61A" w:rsidRDefault="0038450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3 раунда по 1 мин., перерыв 30 сек.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</w:tr>
      <w:tr w:rsidR="000C461A">
        <w:trPr>
          <w:trHeight w:val="562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1A" w:rsidRDefault="0038450E">
            <w:pPr>
              <w:spacing w:after="3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Девочки </w:t>
            </w:r>
          </w:p>
          <w:p w:rsidR="000C461A" w:rsidRDefault="0038450E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2014-2015г.р.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61A" w:rsidRDefault="0038450E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20, 23, 26, 29, 32, 32, 35, 35+ кг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1A" w:rsidRDefault="000C461A"/>
        </w:tc>
      </w:tr>
      <w:tr w:rsidR="000C461A">
        <w:trPr>
          <w:trHeight w:val="835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1A" w:rsidRDefault="0038450E">
            <w:pPr>
              <w:spacing w:line="278" w:lineRule="auto"/>
              <w:ind w:left="293" w:hanging="17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Категория А Мальчики </w:t>
            </w:r>
          </w:p>
          <w:p w:rsidR="000C461A" w:rsidRDefault="0038450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2013 г.р.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61A" w:rsidRDefault="0038450E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25, 29, 33, 37, 41, 45, 45+ кг 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C461A" w:rsidRDefault="0038450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3 раунда по 1 мин., перерыв 30 сек. </w:t>
            </w:r>
          </w:p>
        </w:tc>
      </w:tr>
      <w:tr w:rsidR="000C461A">
        <w:trPr>
          <w:trHeight w:val="286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461A" w:rsidRDefault="0038450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Категория А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461A" w:rsidRDefault="000C46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61A" w:rsidRDefault="000C461A"/>
        </w:tc>
      </w:tr>
      <w:tr w:rsidR="000C461A">
        <w:trPr>
          <w:trHeight w:val="554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1A" w:rsidRDefault="0038450E">
            <w:pPr>
              <w:spacing w:after="9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Девочки </w:t>
            </w:r>
          </w:p>
          <w:p w:rsidR="000C461A" w:rsidRDefault="0038450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2013 г.р. </w:t>
            </w:r>
          </w:p>
        </w:tc>
        <w:tc>
          <w:tcPr>
            <w:tcW w:w="4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1A" w:rsidRDefault="0038450E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25, 29, 33, 37, 41, 45, 45+ кг </w:t>
            </w:r>
          </w:p>
        </w:tc>
        <w:tc>
          <w:tcPr>
            <w:tcW w:w="3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1A" w:rsidRDefault="000C461A"/>
        </w:tc>
      </w:tr>
      <w:tr w:rsidR="000C461A">
        <w:trPr>
          <w:trHeight w:val="84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1A" w:rsidRDefault="0038450E">
            <w:pPr>
              <w:spacing w:line="282" w:lineRule="auto"/>
              <w:ind w:left="293" w:hanging="19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Категория Б Мальчики </w:t>
            </w:r>
          </w:p>
          <w:p w:rsidR="000C461A" w:rsidRDefault="0038450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2013 г.р.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1A" w:rsidRDefault="0038450E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C461A" w:rsidRDefault="0038450E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25, 29, 33, 37, 41, 45, 45+ кг 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C461A" w:rsidRDefault="0038450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3 раунда по 1 мин., перерыв 30 сек. </w:t>
            </w:r>
          </w:p>
        </w:tc>
      </w:tr>
      <w:tr w:rsidR="000C461A">
        <w:trPr>
          <w:trHeight w:val="282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461A" w:rsidRDefault="0038450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Категория Б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461A" w:rsidRDefault="0038450E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61A" w:rsidRDefault="000C461A"/>
        </w:tc>
      </w:tr>
      <w:tr w:rsidR="000C461A">
        <w:trPr>
          <w:trHeight w:val="554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1A" w:rsidRDefault="0038450E">
            <w:pPr>
              <w:spacing w:after="9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Девочки </w:t>
            </w:r>
          </w:p>
          <w:p w:rsidR="000C461A" w:rsidRDefault="0038450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2013 г.р. </w:t>
            </w:r>
          </w:p>
        </w:tc>
        <w:tc>
          <w:tcPr>
            <w:tcW w:w="4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1A" w:rsidRDefault="0038450E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25, 29, 33, 37, 41, 45, 45+ кг </w:t>
            </w:r>
          </w:p>
        </w:tc>
        <w:tc>
          <w:tcPr>
            <w:tcW w:w="3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1A" w:rsidRDefault="000C461A"/>
        </w:tc>
      </w:tr>
      <w:tr w:rsidR="000C461A">
        <w:trPr>
          <w:trHeight w:val="84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1A" w:rsidRDefault="0038450E">
            <w:pPr>
              <w:spacing w:line="28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Категория А Юноши </w:t>
            </w:r>
          </w:p>
          <w:p w:rsidR="000C461A" w:rsidRDefault="00156F1F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2010-2012</w:t>
            </w:r>
            <w:r w:rsidR="003845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г.р.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61A" w:rsidRDefault="0038450E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33, 37, 41, 45, 49, 53, 57, 61, 65, 65+ кг 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C461A" w:rsidRDefault="0038450E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3 раунда по 1,5 мин., перерыв 60 сек. </w:t>
            </w:r>
          </w:p>
        </w:tc>
      </w:tr>
      <w:tr w:rsidR="000C461A">
        <w:trPr>
          <w:trHeight w:val="282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461A" w:rsidRDefault="0038450E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Категория А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461A" w:rsidRDefault="000C46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61A" w:rsidRDefault="000C461A"/>
        </w:tc>
      </w:tr>
      <w:tr w:rsidR="000C461A">
        <w:trPr>
          <w:trHeight w:val="554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1A" w:rsidRDefault="0038450E">
            <w:pPr>
              <w:spacing w:after="9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Девушки </w:t>
            </w:r>
          </w:p>
          <w:p w:rsidR="000C461A" w:rsidRDefault="00156F1F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2010-2012</w:t>
            </w:r>
            <w:r w:rsidR="003845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г.р. </w:t>
            </w:r>
          </w:p>
        </w:tc>
        <w:tc>
          <w:tcPr>
            <w:tcW w:w="4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1A" w:rsidRDefault="0038450E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29, 33, 37, 41, 44, 47, 51, 55, 59, 59+ кг </w:t>
            </w:r>
          </w:p>
        </w:tc>
        <w:tc>
          <w:tcPr>
            <w:tcW w:w="3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1A" w:rsidRDefault="000C461A"/>
        </w:tc>
      </w:tr>
      <w:tr w:rsidR="000C461A">
        <w:trPr>
          <w:trHeight w:val="84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1A" w:rsidRDefault="0038450E">
            <w:pPr>
              <w:spacing w:line="28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Категория Б Юноши </w:t>
            </w:r>
          </w:p>
          <w:p w:rsidR="000C461A" w:rsidRDefault="00156F1F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2010-2012</w:t>
            </w:r>
            <w:r w:rsidR="003845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г.р.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61A" w:rsidRDefault="0038450E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33, 37, 41, 45, 49, 53, 57, 61, 65, 65+ кг 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C461A" w:rsidRDefault="0038450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3 раунда по 1 мин., перерыв 30 сек. </w:t>
            </w:r>
          </w:p>
        </w:tc>
      </w:tr>
      <w:tr w:rsidR="000C461A">
        <w:trPr>
          <w:trHeight w:val="282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461A" w:rsidRDefault="0038450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Категория Б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461A" w:rsidRDefault="000C46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61A" w:rsidRDefault="000C461A"/>
        </w:tc>
      </w:tr>
      <w:tr w:rsidR="000C461A" w:rsidTr="00156F1F">
        <w:trPr>
          <w:trHeight w:val="559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61A" w:rsidRDefault="0038450E">
            <w:pPr>
              <w:spacing w:after="9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Девушки </w:t>
            </w:r>
          </w:p>
          <w:p w:rsidR="000C461A" w:rsidRDefault="00156F1F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2010-2012</w:t>
            </w:r>
            <w:r w:rsidR="003845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г.р. </w:t>
            </w:r>
          </w:p>
        </w:tc>
        <w:tc>
          <w:tcPr>
            <w:tcW w:w="42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61A" w:rsidRDefault="0038450E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29, 33, 37, 41, 44, 47, 51, 55, 59, 59+ кг </w:t>
            </w:r>
          </w:p>
        </w:tc>
        <w:tc>
          <w:tcPr>
            <w:tcW w:w="3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61A" w:rsidRDefault="000C461A"/>
        </w:tc>
      </w:tr>
      <w:tr w:rsidR="00156F1F" w:rsidTr="00156F1F">
        <w:trPr>
          <w:trHeight w:val="559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1F" w:rsidRDefault="00156F1F">
            <w:pPr>
              <w:spacing w:after="9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Юниоры</w:t>
            </w:r>
            <w:r w:rsidR="002572D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«А» и «Б»</w:t>
            </w:r>
          </w:p>
          <w:p w:rsidR="00156F1F" w:rsidRDefault="00156F1F">
            <w:pPr>
              <w:spacing w:after="9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2007-2009г.р.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1F" w:rsidRPr="00156F1F" w:rsidRDefault="00156F1F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F">
              <w:rPr>
                <w:rStyle w:val="A3"/>
                <w:rFonts w:cs="Times New Roman"/>
                <w:bCs/>
                <w:iCs/>
                <w:sz w:val="24"/>
                <w:szCs w:val="24"/>
                <w:u w:color="011892"/>
              </w:rPr>
              <w:lastRenderedPageBreak/>
              <w:t>45,</w:t>
            </w:r>
            <w:r>
              <w:rPr>
                <w:rStyle w:val="A3"/>
                <w:rFonts w:cs="Times New Roman"/>
                <w:bCs/>
                <w:iCs/>
                <w:sz w:val="24"/>
                <w:szCs w:val="24"/>
                <w:u w:color="011892"/>
                <w:lang w:val="ru-RU"/>
              </w:rPr>
              <w:t xml:space="preserve"> </w:t>
            </w:r>
            <w:r w:rsidRPr="00156F1F">
              <w:rPr>
                <w:rStyle w:val="A3"/>
                <w:rFonts w:cs="Times New Roman"/>
                <w:bCs/>
                <w:iCs/>
                <w:sz w:val="24"/>
                <w:szCs w:val="24"/>
                <w:u w:color="011892"/>
              </w:rPr>
              <w:t>48,</w:t>
            </w:r>
            <w:r>
              <w:rPr>
                <w:rStyle w:val="A3"/>
                <w:rFonts w:cs="Times New Roman"/>
                <w:bCs/>
                <w:iCs/>
                <w:sz w:val="24"/>
                <w:szCs w:val="24"/>
                <w:u w:color="011892"/>
                <w:lang w:val="ru-RU"/>
              </w:rPr>
              <w:t xml:space="preserve"> </w:t>
            </w:r>
            <w:r w:rsidRPr="00156F1F">
              <w:rPr>
                <w:rStyle w:val="A3"/>
                <w:rFonts w:cs="Times New Roman"/>
                <w:bCs/>
                <w:iCs/>
                <w:sz w:val="24"/>
                <w:szCs w:val="24"/>
                <w:u w:color="011892"/>
              </w:rPr>
              <w:t>51,</w:t>
            </w:r>
            <w:r>
              <w:rPr>
                <w:rStyle w:val="A3"/>
                <w:rFonts w:cs="Times New Roman"/>
                <w:bCs/>
                <w:iCs/>
                <w:sz w:val="24"/>
                <w:szCs w:val="24"/>
                <w:u w:color="011892"/>
                <w:lang w:val="ru-RU"/>
              </w:rPr>
              <w:t xml:space="preserve"> </w:t>
            </w:r>
            <w:r w:rsidRPr="00156F1F">
              <w:rPr>
                <w:rStyle w:val="A3"/>
                <w:rFonts w:cs="Times New Roman"/>
                <w:bCs/>
                <w:iCs/>
                <w:sz w:val="24"/>
                <w:szCs w:val="24"/>
                <w:u w:color="011892"/>
              </w:rPr>
              <w:t>55,</w:t>
            </w:r>
            <w:r>
              <w:rPr>
                <w:rStyle w:val="A3"/>
                <w:rFonts w:cs="Times New Roman"/>
                <w:bCs/>
                <w:iCs/>
                <w:sz w:val="24"/>
                <w:szCs w:val="24"/>
                <w:u w:color="011892"/>
                <w:lang w:val="ru-RU"/>
              </w:rPr>
              <w:t xml:space="preserve"> </w:t>
            </w:r>
            <w:r w:rsidRPr="00156F1F">
              <w:rPr>
                <w:rStyle w:val="A3"/>
                <w:rFonts w:cs="Times New Roman"/>
                <w:bCs/>
                <w:iCs/>
                <w:sz w:val="24"/>
                <w:szCs w:val="24"/>
                <w:u w:color="011892"/>
              </w:rPr>
              <w:t>59,</w:t>
            </w:r>
            <w:r>
              <w:rPr>
                <w:rStyle w:val="A3"/>
                <w:rFonts w:cs="Times New Roman"/>
                <w:bCs/>
                <w:iCs/>
                <w:sz w:val="24"/>
                <w:szCs w:val="24"/>
                <w:u w:color="011892"/>
                <w:lang w:val="ru-RU"/>
              </w:rPr>
              <w:t xml:space="preserve"> </w:t>
            </w:r>
            <w:r w:rsidRPr="00156F1F">
              <w:rPr>
                <w:rStyle w:val="A3"/>
                <w:rFonts w:cs="Times New Roman"/>
                <w:bCs/>
                <w:iCs/>
                <w:sz w:val="24"/>
                <w:szCs w:val="24"/>
                <w:u w:color="011892"/>
              </w:rPr>
              <w:t>63,</w:t>
            </w:r>
            <w:r>
              <w:rPr>
                <w:rStyle w:val="A3"/>
                <w:rFonts w:cs="Times New Roman"/>
                <w:bCs/>
                <w:iCs/>
                <w:sz w:val="24"/>
                <w:szCs w:val="24"/>
                <w:u w:color="011892"/>
                <w:lang w:val="ru-RU"/>
              </w:rPr>
              <w:t xml:space="preserve"> </w:t>
            </w:r>
            <w:r w:rsidRPr="00156F1F">
              <w:rPr>
                <w:rStyle w:val="A3"/>
                <w:rFonts w:cs="Times New Roman"/>
                <w:bCs/>
                <w:iCs/>
                <w:sz w:val="24"/>
                <w:szCs w:val="24"/>
                <w:u w:color="011892"/>
              </w:rPr>
              <w:t>68,</w:t>
            </w:r>
            <w:r>
              <w:rPr>
                <w:rStyle w:val="A3"/>
                <w:rFonts w:cs="Times New Roman"/>
                <w:bCs/>
                <w:iCs/>
                <w:sz w:val="24"/>
                <w:szCs w:val="24"/>
                <w:u w:color="011892"/>
                <w:lang w:val="ru-RU"/>
              </w:rPr>
              <w:t xml:space="preserve"> </w:t>
            </w:r>
            <w:r w:rsidRPr="00156F1F">
              <w:rPr>
                <w:rStyle w:val="A3"/>
                <w:rFonts w:cs="Times New Roman"/>
                <w:bCs/>
                <w:iCs/>
                <w:sz w:val="24"/>
                <w:szCs w:val="24"/>
                <w:u w:color="011892"/>
              </w:rPr>
              <w:t>73,</w:t>
            </w:r>
            <w:r>
              <w:rPr>
                <w:rStyle w:val="A3"/>
                <w:rFonts w:cs="Times New Roman"/>
                <w:bCs/>
                <w:iCs/>
                <w:sz w:val="24"/>
                <w:szCs w:val="24"/>
                <w:u w:color="011892"/>
                <w:lang w:val="ru-RU"/>
              </w:rPr>
              <w:t xml:space="preserve"> </w:t>
            </w:r>
            <w:r w:rsidRPr="00156F1F">
              <w:rPr>
                <w:rStyle w:val="A3"/>
                <w:rFonts w:cs="Times New Roman"/>
                <w:bCs/>
                <w:iCs/>
                <w:sz w:val="24"/>
                <w:szCs w:val="24"/>
                <w:u w:color="011892"/>
              </w:rPr>
              <w:t>78,</w:t>
            </w:r>
            <w:r>
              <w:rPr>
                <w:rStyle w:val="A3"/>
                <w:rFonts w:cs="Times New Roman"/>
                <w:bCs/>
                <w:iCs/>
                <w:sz w:val="24"/>
                <w:szCs w:val="24"/>
                <w:u w:color="011892"/>
                <w:lang w:val="ru-RU"/>
              </w:rPr>
              <w:t xml:space="preserve"> </w:t>
            </w:r>
            <w:r w:rsidRPr="00156F1F">
              <w:rPr>
                <w:rStyle w:val="A3"/>
                <w:rFonts w:cs="Times New Roman"/>
                <w:bCs/>
                <w:iCs/>
                <w:sz w:val="24"/>
                <w:szCs w:val="24"/>
                <w:u w:color="011892"/>
              </w:rPr>
              <w:t>78+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D8" w:rsidRPr="002572D8" w:rsidRDefault="002572D8" w:rsidP="002572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outlineLvl w:val="0"/>
              <w:rPr>
                <w:rFonts w:ascii="Times New Roman" w:eastAsia="Arial Unicode MS" w:hAnsi="Times New Roman" w:cs="Times New Roman"/>
                <w:bCs/>
                <w:iCs/>
                <w:u w:color="011892"/>
                <w:bdr w:val="nil"/>
                <w:lang w:val="en-US"/>
              </w:rPr>
            </w:pPr>
            <w:r w:rsidRPr="002572D8">
              <w:rPr>
                <w:rFonts w:ascii="Times New Roman" w:eastAsia="Arial Unicode MS" w:hAnsi="Times New Roman" w:cs="Times New Roman"/>
                <w:bCs/>
                <w:iCs/>
                <w:u w:color="011892"/>
                <w:bdr w:val="nil"/>
                <w:lang w:val="en-US"/>
              </w:rPr>
              <w:t xml:space="preserve">3 </w:t>
            </w:r>
            <w:proofErr w:type="spellStart"/>
            <w:r w:rsidRPr="002572D8">
              <w:rPr>
                <w:rFonts w:ascii="Times New Roman" w:eastAsia="Arial Unicode MS" w:hAnsi="Times New Roman" w:cs="Times New Roman"/>
                <w:bCs/>
                <w:iCs/>
                <w:u w:color="011892"/>
                <w:bdr w:val="nil"/>
                <w:lang w:val="en-US"/>
              </w:rPr>
              <w:t>раунда</w:t>
            </w:r>
            <w:proofErr w:type="spellEnd"/>
            <w:r w:rsidRPr="002572D8">
              <w:rPr>
                <w:rFonts w:ascii="Times New Roman" w:eastAsia="Arial Unicode MS" w:hAnsi="Times New Roman" w:cs="Times New Roman"/>
                <w:bCs/>
                <w:iCs/>
                <w:u w:color="011892"/>
                <w:bdr w:val="nil"/>
                <w:lang w:val="en-US"/>
              </w:rPr>
              <w:t xml:space="preserve"> </w:t>
            </w:r>
            <w:proofErr w:type="spellStart"/>
            <w:r w:rsidRPr="002572D8">
              <w:rPr>
                <w:rFonts w:ascii="Times New Roman" w:eastAsia="Arial Unicode MS" w:hAnsi="Times New Roman" w:cs="Times New Roman"/>
                <w:bCs/>
                <w:iCs/>
                <w:u w:color="011892"/>
                <w:bdr w:val="nil"/>
                <w:lang w:val="en-US"/>
              </w:rPr>
              <w:t>по</w:t>
            </w:r>
            <w:proofErr w:type="spellEnd"/>
            <w:r w:rsidRPr="002572D8">
              <w:rPr>
                <w:rFonts w:ascii="Times New Roman" w:eastAsia="Arial Unicode MS" w:hAnsi="Times New Roman" w:cs="Times New Roman"/>
                <w:bCs/>
                <w:iCs/>
                <w:u w:color="011892"/>
                <w:bdr w:val="nil"/>
                <w:lang w:val="en-US"/>
              </w:rPr>
              <w:t xml:space="preserve"> 2 </w:t>
            </w:r>
            <w:proofErr w:type="spellStart"/>
            <w:r w:rsidRPr="002572D8">
              <w:rPr>
                <w:rFonts w:ascii="Times New Roman" w:eastAsia="Arial Unicode MS" w:hAnsi="Times New Roman" w:cs="Times New Roman"/>
                <w:bCs/>
                <w:iCs/>
                <w:u w:color="011892"/>
                <w:bdr w:val="nil"/>
                <w:lang w:val="en-US"/>
              </w:rPr>
              <w:t>мин</w:t>
            </w:r>
            <w:proofErr w:type="spellEnd"/>
            <w:r w:rsidRPr="002572D8">
              <w:rPr>
                <w:rFonts w:ascii="Times New Roman" w:eastAsia="Arial Unicode MS" w:hAnsi="Times New Roman" w:cs="Times New Roman"/>
                <w:bCs/>
                <w:iCs/>
                <w:u w:color="011892"/>
                <w:bdr w:val="nil"/>
                <w:lang w:val="en-US"/>
              </w:rPr>
              <w:t>.</w:t>
            </w:r>
          </w:p>
          <w:p w:rsidR="00156F1F" w:rsidRPr="002572D8" w:rsidRDefault="002572D8" w:rsidP="002572D8">
            <w:pPr>
              <w:jc w:val="center"/>
            </w:pPr>
            <w:proofErr w:type="spellStart"/>
            <w:r w:rsidRPr="002572D8">
              <w:rPr>
                <w:rFonts w:ascii="Times New Roman" w:eastAsia="Arial Unicode MS" w:hAnsi="Times New Roman" w:cs="Times New Roman"/>
                <w:bCs/>
                <w:iCs/>
                <w:u w:color="011892"/>
                <w:bdr w:val="nil"/>
                <w:lang w:val="en-US"/>
              </w:rPr>
              <w:t>Перерыв</w:t>
            </w:r>
            <w:proofErr w:type="spellEnd"/>
            <w:r w:rsidRPr="002572D8">
              <w:rPr>
                <w:rFonts w:ascii="Times New Roman" w:eastAsia="Arial Unicode MS" w:hAnsi="Times New Roman" w:cs="Times New Roman"/>
                <w:bCs/>
                <w:iCs/>
                <w:u w:color="011892"/>
                <w:bdr w:val="nil"/>
                <w:lang w:val="en-US"/>
              </w:rPr>
              <w:t xml:space="preserve"> 1 </w:t>
            </w:r>
            <w:proofErr w:type="spellStart"/>
            <w:r w:rsidRPr="002572D8">
              <w:rPr>
                <w:rFonts w:ascii="Times New Roman" w:eastAsia="Arial Unicode MS" w:hAnsi="Times New Roman" w:cs="Times New Roman"/>
                <w:bCs/>
                <w:iCs/>
                <w:u w:color="011892"/>
                <w:bdr w:val="nil"/>
                <w:lang w:val="en-US"/>
              </w:rPr>
              <w:t>мин</w:t>
            </w:r>
            <w:proofErr w:type="spellEnd"/>
            <w:r w:rsidRPr="002572D8">
              <w:rPr>
                <w:rFonts w:ascii="Times New Roman" w:eastAsia="Arial Unicode MS" w:hAnsi="Times New Roman" w:cs="Times New Roman"/>
                <w:bCs/>
                <w:iCs/>
                <w:u w:color="011892"/>
                <w:bdr w:val="nil"/>
                <w:lang w:val="en-US"/>
              </w:rPr>
              <w:t>.</w:t>
            </w:r>
          </w:p>
        </w:tc>
      </w:tr>
      <w:tr w:rsidR="00156F1F" w:rsidTr="00156F1F">
        <w:trPr>
          <w:trHeight w:val="559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1F" w:rsidRDefault="00156F1F">
            <w:pPr>
              <w:spacing w:after="9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Юниорки</w:t>
            </w:r>
            <w:r w:rsidR="002572D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«А» и «Б»</w:t>
            </w:r>
          </w:p>
          <w:p w:rsidR="00156F1F" w:rsidRDefault="00156F1F">
            <w:pPr>
              <w:spacing w:after="9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2007-2009г.р.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1F" w:rsidRPr="00156F1F" w:rsidRDefault="00156F1F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1F">
              <w:rPr>
                <w:rStyle w:val="A3"/>
                <w:rFonts w:cs="Times New Roman"/>
                <w:bCs/>
                <w:iCs/>
                <w:sz w:val="24"/>
                <w:szCs w:val="24"/>
                <w:u w:color="011892"/>
              </w:rPr>
              <w:t>42,</w:t>
            </w:r>
            <w:r>
              <w:rPr>
                <w:rStyle w:val="A3"/>
                <w:rFonts w:cs="Times New Roman"/>
                <w:bCs/>
                <w:iCs/>
                <w:sz w:val="24"/>
                <w:szCs w:val="24"/>
                <w:u w:color="011892"/>
                <w:lang w:val="ru-RU"/>
              </w:rPr>
              <w:t xml:space="preserve"> </w:t>
            </w:r>
            <w:r w:rsidRPr="00156F1F">
              <w:rPr>
                <w:rStyle w:val="A3"/>
                <w:rFonts w:cs="Times New Roman"/>
                <w:bCs/>
                <w:iCs/>
                <w:sz w:val="24"/>
                <w:szCs w:val="24"/>
                <w:u w:color="011892"/>
              </w:rPr>
              <w:t>44,</w:t>
            </w:r>
            <w:r>
              <w:rPr>
                <w:rStyle w:val="A3"/>
                <w:rFonts w:cs="Times New Roman"/>
                <w:bCs/>
                <w:iCs/>
                <w:sz w:val="24"/>
                <w:szCs w:val="24"/>
                <w:u w:color="011892"/>
                <w:lang w:val="ru-RU"/>
              </w:rPr>
              <w:t xml:space="preserve"> </w:t>
            </w:r>
            <w:r w:rsidRPr="00156F1F">
              <w:rPr>
                <w:rStyle w:val="A3"/>
                <w:rFonts w:cs="Times New Roman"/>
                <w:bCs/>
                <w:iCs/>
                <w:sz w:val="24"/>
                <w:szCs w:val="24"/>
                <w:u w:color="011892"/>
              </w:rPr>
              <w:t>46,</w:t>
            </w:r>
            <w:r>
              <w:rPr>
                <w:rStyle w:val="A3"/>
                <w:rFonts w:cs="Times New Roman"/>
                <w:bCs/>
                <w:iCs/>
                <w:sz w:val="24"/>
                <w:szCs w:val="24"/>
                <w:u w:color="011892"/>
                <w:lang w:val="ru-RU"/>
              </w:rPr>
              <w:t xml:space="preserve"> </w:t>
            </w:r>
            <w:r w:rsidRPr="00156F1F">
              <w:rPr>
                <w:rStyle w:val="A3"/>
                <w:rFonts w:cs="Times New Roman"/>
                <w:bCs/>
                <w:iCs/>
                <w:sz w:val="24"/>
                <w:szCs w:val="24"/>
                <w:u w:color="011892"/>
              </w:rPr>
              <w:t>49,</w:t>
            </w:r>
            <w:r>
              <w:rPr>
                <w:rStyle w:val="A3"/>
                <w:rFonts w:cs="Times New Roman"/>
                <w:bCs/>
                <w:iCs/>
                <w:sz w:val="24"/>
                <w:szCs w:val="24"/>
                <w:u w:color="011892"/>
                <w:lang w:val="ru-RU"/>
              </w:rPr>
              <w:t xml:space="preserve"> </w:t>
            </w:r>
            <w:r w:rsidRPr="00156F1F">
              <w:rPr>
                <w:rStyle w:val="A3"/>
                <w:rFonts w:cs="Times New Roman"/>
                <w:bCs/>
                <w:iCs/>
                <w:sz w:val="24"/>
                <w:szCs w:val="24"/>
                <w:u w:color="011892"/>
              </w:rPr>
              <w:t>52,</w:t>
            </w:r>
            <w:r>
              <w:rPr>
                <w:rStyle w:val="A3"/>
                <w:rFonts w:cs="Times New Roman"/>
                <w:bCs/>
                <w:iCs/>
                <w:sz w:val="24"/>
                <w:szCs w:val="24"/>
                <w:u w:color="011892"/>
                <w:lang w:val="ru-RU"/>
              </w:rPr>
              <w:t xml:space="preserve"> </w:t>
            </w:r>
            <w:r w:rsidRPr="00156F1F">
              <w:rPr>
                <w:rStyle w:val="A3"/>
                <w:rFonts w:cs="Times New Roman"/>
                <w:bCs/>
                <w:iCs/>
                <w:sz w:val="24"/>
                <w:szCs w:val="24"/>
                <w:u w:color="011892"/>
              </w:rPr>
              <w:t>55,</w:t>
            </w:r>
            <w:r>
              <w:rPr>
                <w:rStyle w:val="A3"/>
                <w:rFonts w:cs="Times New Roman"/>
                <w:bCs/>
                <w:iCs/>
                <w:sz w:val="24"/>
                <w:szCs w:val="24"/>
                <w:u w:color="011892"/>
                <w:lang w:val="ru-RU"/>
              </w:rPr>
              <w:t xml:space="preserve"> </w:t>
            </w:r>
            <w:r w:rsidRPr="00156F1F">
              <w:rPr>
                <w:rStyle w:val="A3"/>
                <w:rFonts w:cs="Times New Roman"/>
                <w:bCs/>
                <w:iCs/>
                <w:sz w:val="24"/>
                <w:szCs w:val="24"/>
                <w:u w:color="011892"/>
              </w:rPr>
              <w:t>59,</w:t>
            </w:r>
            <w:r>
              <w:rPr>
                <w:rStyle w:val="A3"/>
                <w:rFonts w:cs="Times New Roman"/>
                <w:bCs/>
                <w:iCs/>
                <w:sz w:val="24"/>
                <w:szCs w:val="24"/>
                <w:u w:color="011892"/>
                <w:lang w:val="ru-RU"/>
              </w:rPr>
              <w:t xml:space="preserve"> </w:t>
            </w:r>
            <w:r w:rsidRPr="00156F1F">
              <w:rPr>
                <w:rStyle w:val="A3"/>
                <w:rFonts w:cs="Times New Roman"/>
                <w:bCs/>
                <w:iCs/>
                <w:sz w:val="24"/>
                <w:szCs w:val="24"/>
                <w:u w:color="011892"/>
              </w:rPr>
              <w:t>63,</w:t>
            </w:r>
            <w:r>
              <w:rPr>
                <w:rStyle w:val="A3"/>
                <w:rFonts w:cs="Times New Roman"/>
                <w:bCs/>
                <w:iCs/>
                <w:sz w:val="24"/>
                <w:szCs w:val="24"/>
                <w:u w:color="011892"/>
                <w:lang w:val="ru-RU"/>
              </w:rPr>
              <w:t xml:space="preserve"> </w:t>
            </w:r>
            <w:r w:rsidRPr="00156F1F">
              <w:rPr>
                <w:rStyle w:val="A3"/>
                <w:rFonts w:cs="Times New Roman"/>
                <w:bCs/>
                <w:iCs/>
                <w:sz w:val="24"/>
                <w:szCs w:val="24"/>
                <w:u w:color="011892"/>
              </w:rPr>
              <w:t>68,</w:t>
            </w:r>
            <w:r>
              <w:rPr>
                <w:rStyle w:val="A3"/>
                <w:rFonts w:cs="Times New Roman"/>
                <w:bCs/>
                <w:iCs/>
                <w:sz w:val="24"/>
                <w:szCs w:val="24"/>
                <w:u w:color="011892"/>
                <w:lang w:val="ru-RU"/>
              </w:rPr>
              <w:t xml:space="preserve"> </w:t>
            </w:r>
            <w:r w:rsidRPr="00156F1F">
              <w:rPr>
                <w:rStyle w:val="A3"/>
                <w:rFonts w:cs="Times New Roman"/>
                <w:bCs/>
                <w:iCs/>
                <w:sz w:val="24"/>
                <w:szCs w:val="24"/>
                <w:u w:color="011892"/>
              </w:rPr>
              <w:t>68+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D8" w:rsidRPr="002572D8" w:rsidRDefault="002572D8" w:rsidP="002572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outlineLvl w:val="0"/>
              <w:rPr>
                <w:rFonts w:ascii="Times New Roman" w:eastAsia="Arial Unicode MS" w:hAnsi="Times New Roman" w:cs="Times New Roman"/>
                <w:bCs/>
                <w:iCs/>
                <w:u w:color="011892"/>
                <w:bdr w:val="nil"/>
                <w:lang w:val="en-US"/>
              </w:rPr>
            </w:pPr>
            <w:r w:rsidRPr="002572D8">
              <w:rPr>
                <w:rFonts w:ascii="Times New Roman" w:eastAsia="Arial Unicode MS" w:hAnsi="Times New Roman" w:cs="Times New Roman"/>
                <w:bCs/>
                <w:iCs/>
                <w:u w:color="011892"/>
                <w:bdr w:val="nil"/>
                <w:lang w:val="en-US"/>
              </w:rPr>
              <w:t xml:space="preserve">3 </w:t>
            </w:r>
            <w:proofErr w:type="spellStart"/>
            <w:r w:rsidRPr="002572D8">
              <w:rPr>
                <w:rFonts w:ascii="Times New Roman" w:eastAsia="Arial Unicode MS" w:hAnsi="Times New Roman" w:cs="Times New Roman"/>
                <w:bCs/>
                <w:iCs/>
                <w:u w:color="011892"/>
                <w:bdr w:val="nil"/>
                <w:lang w:val="en-US"/>
              </w:rPr>
              <w:t>раунда</w:t>
            </w:r>
            <w:proofErr w:type="spellEnd"/>
            <w:r w:rsidRPr="002572D8">
              <w:rPr>
                <w:rFonts w:ascii="Times New Roman" w:eastAsia="Arial Unicode MS" w:hAnsi="Times New Roman" w:cs="Times New Roman"/>
                <w:bCs/>
                <w:iCs/>
                <w:u w:color="011892"/>
                <w:bdr w:val="nil"/>
                <w:lang w:val="en-US"/>
              </w:rPr>
              <w:t xml:space="preserve"> </w:t>
            </w:r>
            <w:proofErr w:type="spellStart"/>
            <w:r w:rsidRPr="002572D8">
              <w:rPr>
                <w:rFonts w:ascii="Times New Roman" w:eastAsia="Arial Unicode MS" w:hAnsi="Times New Roman" w:cs="Times New Roman"/>
                <w:bCs/>
                <w:iCs/>
                <w:u w:color="011892"/>
                <w:bdr w:val="nil"/>
                <w:lang w:val="en-US"/>
              </w:rPr>
              <w:t>по</w:t>
            </w:r>
            <w:proofErr w:type="spellEnd"/>
            <w:r w:rsidRPr="002572D8">
              <w:rPr>
                <w:rFonts w:ascii="Times New Roman" w:eastAsia="Arial Unicode MS" w:hAnsi="Times New Roman" w:cs="Times New Roman"/>
                <w:bCs/>
                <w:iCs/>
                <w:u w:color="011892"/>
                <w:bdr w:val="nil"/>
                <w:lang w:val="en-US"/>
              </w:rPr>
              <w:t xml:space="preserve"> 2 </w:t>
            </w:r>
            <w:proofErr w:type="spellStart"/>
            <w:r w:rsidRPr="002572D8">
              <w:rPr>
                <w:rFonts w:ascii="Times New Roman" w:eastAsia="Arial Unicode MS" w:hAnsi="Times New Roman" w:cs="Times New Roman"/>
                <w:bCs/>
                <w:iCs/>
                <w:u w:color="011892"/>
                <w:bdr w:val="nil"/>
                <w:lang w:val="en-US"/>
              </w:rPr>
              <w:t>мин</w:t>
            </w:r>
            <w:proofErr w:type="spellEnd"/>
            <w:r w:rsidRPr="002572D8">
              <w:rPr>
                <w:rFonts w:ascii="Times New Roman" w:eastAsia="Arial Unicode MS" w:hAnsi="Times New Roman" w:cs="Times New Roman"/>
                <w:bCs/>
                <w:iCs/>
                <w:u w:color="011892"/>
                <w:bdr w:val="nil"/>
                <w:lang w:val="en-US"/>
              </w:rPr>
              <w:t>.</w:t>
            </w:r>
          </w:p>
          <w:p w:rsidR="00156F1F" w:rsidRPr="002572D8" w:rsidRDefault="002572D8" w:rsidP="002572D8">
            <w:pPr>
              <w:jc w:val="center"/>
            </w:pPr>
            <w:proofErr w:type="spellStart"/>
            <w:r w:rsidRPr="002572D8">
              <w:rPr>
                <w:rFonts w:ascii="Times New Roman" w:eastAsia="Arial Unicode MS" w:hAnsi="Times New Roman" w:cs="Times New Roman"/>
                <w:bCs/>
                <w:iCs/>
                <w:u w:color="011892"/>
                <w:bdr w:val="nil"/>
                <w:lang w:val="en-US"/>
              </w:rPr>
              <w:t>Перерыв</w:t>
            </w:r>
            <w:proofErr w:type="spellEnd"/>
            <w:r w:rsidRPr="002572D8">
              <w:rPr>
                <w:rFonts w:ascii="Times New Roman" w:eastAsia="Arial Unicode MS" w:hAnsi="Times New Roman" w:cs="Times New Roman"/>
                <w:bCs/>
                <w:iCs/>
                <w:u w:color="011892"/>
                <w:bdr w:val="nil"/>
                <w:lang w:val="en-US"/>
              </w:rPr>
              <w:t xml:space="preserve"> 1 </w:t>
            </w:r>
            <w:proofErr w:type="spellStart"/>
            <w:r w:rsidRPr="002572D8">
              <w:rPr>
                <w:rFonts w:ascii="Times New Roman" w:eastAsia="Arial Unicode MS" w:hAnsi="Times New Roman" w:cs="Times New Roman"/>
                <w:bCs/>
                <w:iCs/>
                <w:u w:color="011892"/>
                <w:bdr w:val="nil"/>
                <w:lang w:val="en-US"/>
              </w:rPr>
              <w:t>мин</w:t>
            </w:r>
            <w:proofErr w:type="spellEnd"/>
            <w:r w:rsidRPr="002572D8">
              <w:rPr>
                <w:rFonts w:ascii="Times New Roman" w:eastAsia="Arial Unicode MS" w:hAnsi="Times New Roman" w:cs="Times New Roman"/>
                <w:bCs/>
                <w:iCs/>
                <w:u w:color="011892"/>
                <w:bdr w:val="nil"/>
                <w:lang w:val="en-US"/>
              </w:rPr>
              <w:t>.</w:t>
            </w:r>
          </w:p>
        </w:tc>
      </w:tr>
    </w:tbl>
    <w:p w:rsidR="000C461A" w:rsidRDefault="0038450E">
      <w:pPr>
        <w:spacing w:after="124"/>
        <w:ind w:left="427"/>
      </w:pPr>
      <w:r>
        <w:rPr>
          <w:rFonts w:ascii="Times New Roman" w:eastAsia="Times New Roman" w:hAnsi="Times New Roman" w:cs="Times New Roman"/>
          <w:i/>
          <w:color w:val="000080"/>
          <w:sz w:val="6"/>
        </w:rPr>
        <w:t xml:space="preserve"> </w:t>
      </w:r>
    </w:p>
    <w:p w:rsidR="000C461A" w:rsidRDefault="0038450E">
      <w:pPr>
        <w:spacing w:after="101"/>
        <w:ind w:left="427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</w:t>
      </w:r>
    </w:p>
    <w:p w:rsidR="000C461A" w:rsidRDefault="0038450E">
      <w:pPr>
        <w:spacing w:after="22" w:line="280" w:lineRule="auto"/>
      </w:pPr>
      <w:r>
        <w:rPr>
          <w:rFonts w:ascii="Times New Roman" w:eastAsia="Times New Roman" w:hAnsi="Times New Roman" w:cs="Times New Roman"/>
          <w:sz w:val="28"/>
        </w:rPr>
        <w:t xml:space="preserve">     На фестиваль допускаются также спортсмены (мальчики и девочки) младше 2017 г.р.  В зависимости от поданных заявок будут формироваться (по наличию) весовые категории участников, также категории А и Б. </w:t>
      </w:r>
    </w:p>
    <w:p w:rsidR="000C461A" w:rsidRDefault="0038450E">
      <w:pPr>
        <w:spacing w:after="0"/>
      </w:pPr>
      <w:r>
        <w:rPr>
          <w:rFonts w:ascii="Times New Roman" w:eastAsia="Times New Roman" w:hAnsi="Times New Roman" w:cs="Times New Roman"/>
          <w:b/>
          <w:color w:val="002060"/>
          <w:sz w:val="36"/>
        </w:rPr>
        <w:t xml:space="preserve">   </w:t>
      </w:r>
    </w:p>
    <w:p w:rsidR="000C461A" w:rsidRDefault="0038450E">
      <w:pPr>
        <w:spacing w:after="0"/>
      </w:pPr>
      <w:r>
        <w:rPr>
          <w:rFonts w:ascii="Times New Roman" w:eastAsia="Times New Roman" w:hAnsi="Times New Roman" w:cs="Times New Roman"/>
          <w:b/>
          <w:color w:val="002060"/>
          <w:sz w:val="36"/>
        </w:rPr>
        <w:t xml:space="preserve"> </w:t>
      </w:r>
    </w:p>
    <w:p w:rsidR="000C461A" w:rsidRDefault="0038450E">
      <w:pPr>
        <w:spacing w:after="0"/>
      </w:pPr>
      <w:r>
        <w:rPr>
          <w:rFonts w:ascii="Times New Roman" w:eastAsia="Times New Roman" w:hAnsi="Times New Roman" w:cs="Times New Roman"/>
          <w:b/>
          <w:color w:val="002060"/>
          <w:sz w:val="36"/>
        </w:rPr>
        <w:t xml:space="preserve"> </w:t>
      </w:r>
    </w:p>
    <w:p w:rsidR="000C461A" w:rsidRDefault="0038450E">
      <w:pPr>
        <w:spacing w:after="0"/>
      </w:pPr>
      <w:r>
        <w:rPr>
          <w:rFonts w:ascii="Times New Roman" w:eastAsia="Times New Roman" w:hAnsi="Times New Roman" w:cs="Times New Roman"/>
          <w:b/>
          <w:color w:val="002060"/>
          <w:sz w:val="36"/>
        </w:rPr>
        <w:t xml:space="preserve"> </w:t>
      </w:r>
    </w:p>
    <w:p w:rsidR="000C461A" w:rsidRDefault="0038450E">
      <w:pPr>
        <w:spacing w:after="0"/>
      </w:pPr>
      <w:r>
        <w:rPr>
          <w:rFonts w:ascii="Times New Roman" w:eastAsia="Times New Roman" w:hAnsi="Times New Roman" w:cs="Times New Roman"/>
          <w:b/>
          <w:color w:val="002060"/>
          <w:sz w:val="36"/>
        </w:rPr>
        <w:t xml:space="preserve"> </w:t>
      </w:r>
    </w:p>
    <w:p w:rsidR="000C461A" w:rsidRDefault="0038450E">
      <w:pPr>
        <w:spacing w:after="0"/>
      </w:pPr>
      <w:r>
        <w:rPr>
          <w:rFonts w:ascii="Times New Roman" w:eastAsia="Times New Roman" w:hAnsi="Times New Roman" w:cs="Times New Roman"/>
          <w:b/>
          <w:color w:val="002060"/>
          <w:sz w:val="36"/>
        </w:rPr>
        <w:t xml:space="preserve"> </w:t>
      </w:r>
    </w:p>
    <w:p w:rsidR="000C461A" w:rsidRDefault="0038450E">
      <w:pPr>
        <w:spacing w:after="111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1609725" cy="1609725"/>
            <wp:effectExtent l="0" t="0" r="0" b="0"/>
            <wp:docPr id="998" name="Picture 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" name="Picture 9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C461A" w:rsidRDefault="0038450E">
      <w:pPr>
        <w:pStyle w:val="1"/>
        <w:ind w:right="5"/>
        <w:jc w:val="center"/>
      </w:pPr>
      <w:r>
        <w:t xml:space="preserve">4.Требования к командам </w:t>
      </w:r>
    </w:p>
    <w:p w:rsidR="000C461A" w:rsidRDefault="0038450E">
      <w:pPr>
        <w:spacing w:after="94"/>
        <w:ind w:left="59"/>
        <w:jc w:val="center"/>
      </w:pPr>
      <w:r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</w:p>
    <w:p w:rsidR="000C461A" w:rsidRDefault="0038450E">
      <w:pPr>
        <w:numPr>
          <w:ilvl w:val="0"/>
          <w:numId w:val="2"/>
        </w:numPr>
        <w:spacing w:after="40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Каждая команда пользуется своим защитным оборудованием, соответствующим Правилам Тхэквондо (ВТ), в том числе ЗАЩИТНЫЕ ФУТЫ DAEDO. </w:t>
      </w:r>
    </w:p>
    <w:p w:rsidR="000C461A" w:rsidRDefault="0038450E">
      <w:pPr>
        <w:numPr>
          <w:ilvl w:val="0"/>
          <w:numId w:val="2"/>
        </w:numPr>
        <w:spacing w:after="1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Каждый спортсмен выступает в спортивной форме установленного образца; </w:t>
      </w:r>
    </w:p>
    <w:p w:rsidR="000C461A" w:rsidRDefault="0038450E">
      <w:pPr>
        <w:numPr>
          <w:ilvl w:val="0"/>
          <w:numId w:val="2"/>
        </w:numPr>
        <w:spacing w:after="42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Представитель команды является ответственным лицом команды, несет полную ответственность за наличие полного комплекта документов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спортсменовучастников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(квалификационной книжки или свидетельства о рождении, согласие от родителей или опекунов на участие в фестивале), в том числе за наличие медицинской справки (допуска к соревнованиям). Также представитель команды несет полную ответственность за достоверность сведений в подаваемой заявке на спортсменов (возраст, вес, квалификация, соответствие группам А и Б). </w:t>
      </w:r>
    </w:p>
    <w:p w:rsidR="000C461A" w:rsidRDefault="0038450E">
      <w:pPr>
        <w:numPr>
          <w:ilvl w:val="0"/>
          <w:numId w:val="2"/>
        </w:numPr>
        <w:spacing w:after="1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Спортсмены должны выходить на площадку в чистом </w:t>
      </w:r>
      <w:proofErr w:type="spellStart"/>
      <w:r>
        <w:rPr>
          <w:rFonts w:ascii="Times New Roman" w:eastAsia="Times New Roman" w:hAnsi="Times New Roman" w:cs="Times New Roman"/>
          <w:sz w:val="28"/>
        </w:rPr>
        <w:t>добоке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в защитной экипировке, соответствующих размеров, в соответствии с правилами тхэквондо ВТ. </w:t>
      </w:r>
      <w:r>
        <w:rPr>
          <w:rFonts w:ascii="Segoe UI Symbol" w:eastAsia="Segoe UI Symbol" w:hAnsi="Segoe UI Symbol" w:cs="Segoe UI Symbol"/>
          <w:sz w:val="28"/>
        </w:rPr>
        <w:t>•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Секундант спортсмена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доянге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обязан быть в спортивной обуви в спортивном или классическом костюме. </w:t>
      </w:r>
    </w:p>
    <w:p w:rsidR="000C461A" w:rsidRDefault="0038450E">
      <w:pPr>
        <w:spacing w:after="130"/>
        <w:ind w:left="64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C461A" w:rsidRDefault="0038450E">
      <w:pPr>
        <w:spacing w:after="0"/>
      </w:pPr>
      <w:r>
        <w:rPr>
          <w:rFonts w:ascii="Times New Roman" w:eastAsia="Times New Roman" w:hAnsi="Times New Roman" w:cs="Times New Roman"/>
          <w:b/>
          <w:sz w:val="36"/>
        </w:rPr>
        <w:t xml:space="preserve">ДОПОЛНИТЕЛЬНО: </w:t>
      </w:r>
    </w:p>
    <w:p w:rsidR="000C461A" w:rsidRDefault="0038450E">
      <w:pPr>
        <w:numPr>
          <w:ilvl w:val="0"/>
          <w:numId w:val="3"/>
        </w:numPr>
        <w:spacing w:after="17" w:line="269" w:lineRule="auto"/>
        <w:ind w:hanging="360"/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Фестиваль проводится на 2-х кортах, оборудованных электронной системой судейства (жилеты и шлемы) DAE DO. </w:t>
      </w:r>
    </w:p>
    <w:p w:rsidR="000C461A" w:rsidRDefault="0038450E">
      <w:pPr>
        <w:numPr>
          <w:ilvl w:val="0"/>
          <w:numId w:val="3"/>
        </w:numPr>
        <w:spacing w:after="17" w:line="269" w:lineRule="auto"/>
        <w:ind w:hanging="360"/>
      </w:pPr>
      <w:r>
        <w:rPr>
          <w:rFonts w:ascii="Times New Roman" w:eastAsia="Times New Roman" w:hAnsi="Times New Roman" w:cs="Times New Roman"/>
          <w:b/>
          <w:sz w:val="32"/>
        </w:rPr>
        <w:t xml:space="preserve">Лицевая часть шлема будет закрыта специальной маской. </w:t>
      </w:r>
    </w:p>
    <w:p w:rsidR="000C461A" w:rsidRDefault="0038450E">
      <w:pPr>
        <w:numPr>
          <w:ilvl w:val="0"/>
          <w:numId w:val="3"/>
        </w:numPr>
        <w:spacing w:after="17" w:line="269" w:lineRule="auto"/>
        <w:ind w:hanging="360"/>
      </w:pPr>
      <w:r>
        <w:rPr>
          <w:rFonts w:ascii="Times New Roman" w:eastAsia="Times New Roman" w:hAnsi="Times New Roman" w:cs="Times New Roman"/>
          <w:b/>
          <w:sz w:val="32"/>
        </w:rPr>
        <w:t xml:space="preserve">Благотворительный взнос составляет 3000р. </w:t>
      </w:r>
    </w:p>
    <w:p w:rsidR="000C461A" w:rsidRDefault="0038450E">
      <w:pPr>
        <w:numPr>
          <w:ilvl w:val="0"/>
          <w:numId w:val="3"/>
        </w:numPr>
        <w:spacing w:after="17" w:line="269" w:lineRule="auto"/>
        <w:ind w:hanging="360"/>
      </w:pPr>
      <w:r>
        <w:rPr>
          <w:rFonts w:ascii="Times New Roman" w:eastAsia="Times New Roman" w:hAnsi="Times New Roman" w:cs="Times New Roman"/>
          <w:b/>
          <w:sz w:val="32"/>
        </w:rPr>
        <w:t xml:space="preserve">Все расходы на проведение турнира берут на себя организаторы турнира. </w:t>
      </w:r>
    </w:p>
    <w:p w:rsidR="000C461A" w:rsidRDefault="0038450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C461A" w:rsidRDefault="0038450E">
      <w:pPr>
        <w:spacing w:after="0" w:line="282" w:lineRule="auto"/>
        <w:ind w:left="710" w:right="2"/>
        <w:jc w:val="both"/>
      </w:pPr>
      <w:r>
        <w:rPr>
          <w:rFonts w:ascii="Times New Roman" w:eastAsia="Times New Roman" w:hAnsi="Times New Roman" w:cs="Times New Roman"/>
          <w:b/>
          <w:color w:val="002060"/>
          <w:sz w:val="28"/>
          <w:u w:val="single" w:color="002060"/>
        </w:rPr>
        <w:t>За неспортивное и нетактичное поведение, проявленное спортсменом,</w:t>
      </w:r>
      <w:r>
        <w:rPr>
          <w:rFonts w:ascii="Times New Roman" w:eastAsia="Times New Roman" w:hAnsi="Times New Roman" w:cs="Times New Roman"/>
          <w:b/>
          <w:color w:val="00206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28"/>
          <w:u w:val="single" w:color="002060"/>
        </w:rPr>
        <w:t>тренером или представителем команд, вся команда снимается с турнира.</w:t>
      </w:r>
      <w:r>
        <w:rPr>
          <w:rFonts w:ascii="Times New Roman" w:eastAsia="Times New Roman" w:hAnsi="Times New Roman" w:cs="Times New Roman"/>
          <w:b/>
          <w:color w:val="00206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28"/>
          <w:u w:val="single" w:color="002060"/>
        </w:rPr>
        <w:t>Результаты спортсменов этой команды аннулируются, стартовый взнос не</w:t>
      </w:r>
      <w:r>
        <w:rPr>
          <w:rFonts w:ascii="Times New Roman" w:eastAsia="Times New Roman" w:hAnsi="Times New Roman" w:cs="Times New Roman"/>
          <w:b/>
          <w:color w:val="00206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28"/>
          <w:u w:val="single" w:color="002060"/>
        </w:rPr>
        <w:t>возвращается.</w:t>
      </w:r>
      <w:r>
        <w:rPr>
          <w:rFonts w:ascii="Times New Roman" w:eastAsia="Times New Roman" w:hAnsi="Times New Roman" w:cs="Times New Roman"/>
          <w:b/>
          <w:color w:val="002060"/>
          <w:sz w:val="28"/>
        </w:rPr>
        <w:t xml:space="preserve"> </w:t>
      </w:r>
    </w:p>
    <w:p w:rsidR="000C461A" w:rsidRDefault="0038450E">
      <w:pPr>
        <w:spacing w:after="116"/>
        <w:ind w:left="7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C461A" w:rsidRDefault="0038450E">
      <w:pPr>
        <w:pStyle w:val="1"/>
        <w:ind w:right="952"/>
        <w:jc w:val="center"/>
      </w:pPr>
      <w:r>
        <w:t xml:space="preserve">5.Награждение </w:t>
      </w:r>
    </w:p>
    <w:p w:rsidR="000C461A" w:rsidRDefault="0038450E">
      <w:pPr>
        <w:spacing w:after="59"/>
        <w:ind w:left="710"/>
      </w:pPr>
      <w:r>
        <w:rPr>
          <w:rFonts w:ascii="Times New Roman" w:eastAsia="Times New Roman" w:hAnsi="Times New Roman" w:cs="Times New Roman"/>
          <w:b/>
          <w:color w:val="002060"/>
          <w:sz w:val="28"/>
        </w:rPr>
        <w:t xml:space="preserve"> </w:t>
      </w:r>
    </w:p>
    <w:p w:rsidR="000C461A" w:rsidRDefault="0038450E">
      <w:pPr>
        <w:numPr>
          <w:ilvl w:val="0"/>
          <w:numId w:val="4"/>
        </w:numPr>
        <w:spacing w:after="0" w:line="216" w:lineRule="auto"/>
        <w:ind w:left="690" w:hanging="278"/>
      </w:pPr>
      <w:r>
        <w:rPr>
          <w:rFonts w:ascii="Times New Roman" w:eastAsia="Times New Roman" w:hAnsi="Times New Roman" w:cs="Times New Roman"/>
          <w:i/>
          <w:sz w:val="28"/>
        </w:rPr>
        <w:t>Победители в «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Керуги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- личный зачет» определяются в каждой весовой категории и награждаются </w:t>
      </w:r>
      <w:r>
        <w:rPr>
          <w:rFonts w:ascii="Times New Roman" w:eastAsia="Times New Roman" w:hAnsi="Times New Roman" w:cs="Times New Roman"/>
          <w:i/>
          <w:sz w:val="28"/>
          <w:u w:val="single" w:color="000000"/>
        </w:rPr>
        <w:t>грамотами и медалями</w:t>
      </w:r>
      <w:r>
        <w:rPr>
          <w:rFonts w:ascii="Times New Roman" w:eastAsia="Times New Roman" w:hAnsi="Times New Roman" w:cs="Times New Roman"/>
          <w:i/>
          <w:sz w:val="43"/>
          <w:vertAlign w:val="superscript"/>
        </w:rPr>
        <w:t>.</w:t>
      </w:r>
      <w:r>
        <w:rPr>
          <w:rFonts w:ascii="Times New Roman" w:eastAsia="Times New Roman" w:hAnsi="Times New Roman" w:cs="Times New Roman"/>
          <w:i/>
          <w:color w:val="002060"/>
          <w:sz w:val="36"/>
        </w:rPr>
        <w:t xml:space="preserve"> </w:t>
      </w:r>
    </w:p>
    <w:p w:rsidR="000C461A" w:rsidRDefault="0038450E">
      <w:pPr>
        <w:numPr>
          <w:ilvl w:val="0"/>
          <w:numId w:val="4"/>
        </w:numPr>
        <w:spacing w:after="41" w:line="216" w:lineRule="auto"/>
        <w:ind w:left="690" w:hanging="278"/>
      </w:pPr>
      <w:r>
        <w:rPr>
          <w:rFonts w:ascii="Times New Roman" w:eastAsia="Times New Roman" w:hAnsi="Times New Roman" w:cs="Times New Roman"/>
          <w:i/>
          <w:sz w:val="28"/>
        </w:rPr>
        <w:t>Призеры определяются в каждой весовой категории и награждаются грамотами и медалями.</w:t>
      </w:r>
      <w:r>
        <w:rPr>
          <w:rFonts w:ascii="Times New Roman" w:eastAsia="Times New Roman" w:hAnsi="Times New Roman" w:cs="Times New Roman"/>
          <w:i/>
          <w:color w:val="002060"/>
          <w:sz w:val="36"/>
        </w:rPr>
        <w:t xml:space="preserve"> </w:t>
      </w:r>
    </w:p>
    <w:p w:rsidR="000C461A" w:rsidRDefault="0038450E">
      <w:pPr>
        <w:spacing w:after="0"/>
        <w:ind w:left="3688"/>
      </w:pPr>
      <w:r>
        <w:rPr>
          <w:rFonts w:ascii="Times New Roman" w:eastAsia="Times New Roman" w:hAnsi="Times New Roman" w:cs="Times New Roman"/>
          <w:b/>
          <w:color w:val="002060"/>
          <w:sz w:val="36"/>
        </w:rPr>
        <w:t xml:space="preserve"> </w:t>
      </w:r>
    </w:p>
    <w:p w:rsidR="000C461A" w:rsidRDefault="0038450E">
      <w:pPr>
        <w:spacing w:after="0"/>
        <w:ind w:left="3688"/>
      </w:pPr>
      <w:r>
        <w:rPr>
          <w:rFonts w:ascii="Times New Roman" w:eastAsia="Times New Roman" w:hAnsi="Times New Roman" w:cs="Times New Roman"/>
          <w:b/>
          <w:color w:val="002060"/>
          <w:sz w:val="36"/>
        </w:rPr>
        <w:t xml:space="preserve"> </w:t>
      </w:r>
    </w:p>
    <w:p w:rsidR="000C461A" w:rsidRDefault="0038450E">
      <w:pPr>
        <w:spacing w:after="0"/>
        <w:ind w:left="3688"/>
      </w:pPr>
      <w:r>
        <w:rPr>
          <w:rFonts w:ascii="Times New Roman" w:eastAsia="Times New Roman" w:hAnsi="Times New Roman" w:cs="Times New Roman"/>
          <w:b/>
          <w:color w:val="002060"/>
          <w:sz w:val="36"/>
        </w:rPr>
        <w:t xml:space="preserve"> </w:t>
      </w:r>
    </w:p>
    <w:p w:rsidR="000C461A" w:rsidRDefault="0038450E">
      <w:pPr>
        <w:spacing w:after="0"/>
        <w:ind w:left="3688"/>
      </w:pPr>
      <w:r>
        <w:rPr>
          <w:rFonts w:ascii="Times New Roman" w:eastAsia="Times New Roman" w:hAnsi="Times New Roman" w:cs="Times New Roman"/>
          <w:b/>
          <w:color w:val="002060"/>
          <w:sz w:val="36"/>
        </w:rPr>
        <w:t xml:space="preserve"> </w:t>
      </w:r>
    </w:p>
    <w:p w:rsidR="000C461A" w:rsidRDefault="0038450E">
      <w:pPr>
        <w:spacing w:after="95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>
            <wp:extent cx="1609090" cy="1609090"/>
            <wp:effectExtent l="0" t="0" r="0" b="0"/>
            <wp:docPr id="1187" name="Picture 1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" name="Picture 11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C461A" w:rsidRDefault="0038450E">
      <w:pPr>
        <w:pStyle w:val="1"/>
        <w:ind w:left="3698"/>
      </w:pPr>
      <w:r>
        <w:t xml:space="preserve">6.Заявки </w:t>
      </w:r>
    </w:p>
    <w:p w:rsidR="000C461A" w:rsidRDefault="0038450E">
      <w:pPr>
        <w:numPr>
          <w:ilvl w:val="0"/>
          <w:numId w:val="5"/>
        </w:numPr>
        <w:spacing w:after="1" w:line="270" w:lineRule="auto"/>
        <w:ind w:left="690" w:hanging="27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Заявки должны быть оформлены в соответствии с установленным образцом. </w:t>
      </w:r>
    </w:p>
    <w:p w:rsidR="000C461A" w:rsidRDefault="0038450E">
      <w:pPr>
        <w:numPr>
          <w:ilvl w:val="0"/>
          <w:numId w:val="5"/>
        </w:numPr>
        <w:spacing w:after="40" w:line="270" w:lineRule="auto"/>
        <w:ind w:left="690" w:hanging="278"/>
        <w:jc w:val="both"/>
      </w:pPr>
      <w:r>
        <w:rPr>
          <w:rFonts w:ascii="Times New Roman" w:eastAsia="Times New Roman" w:hAnsi="Times New Roman" w:cs="Times New Roman"/>
          <w:sz w:val="28"/>
        </w:rPr>
        <w:t>Заявки принимаются в программе EXCEL, образец заявки прилагается к положению.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C461A" w:rsidRDefault="0038450E">
      <w:pPr>
        <w:numPr>
          <w:ilvl w:val="0"/>
          <w:numId w:val="5"/>
        </w:numPr>
        <w:spacing w:after="1" w:line="270" w:lineRule="auto"/>
        <w:ind w:left="690" w:hanging="27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Указывать в заявках телефон для связи с ответственным лицом, а также строго соблюдать сроки подачи предварительных заявок. 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Segoe UI Symbol" w:eastAsia="Segoe UI Symbol" w:hAnsi="Segoe UI Symbol" w:cs="Segoe UI Symbol"/>
          <w:sz w:val="28"/>
        </w:rPr>
        <w:t>•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Прием заявок прекращается при наборе 250 участников.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C461A" w:rsidRDefault="0038450E">
      <w:pPr>
        <w:spacing w:after="0"/>
        <w:ind w:left="7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C461A" w:rsidRDefault="0038450E">
      <w:pPr>
        <w:spacing w:after="0" w:line="227" w:lineRule="auto"/>
        <w:ind w:left="3107" w:hanging="120"/>
      </w:pPr>
      <w:r>
        <w:rPr>
          <w:rFonts w:ascii="Times New Roman" w:eastAsia="Times New Roman" w:hAnsi="Times New Roman" w:cs="Times New Roman"/>
          <w:b/>
          <w:sz w:val="28"/>
        </w:rPr>
        <w:t>Командные заявки принимаются по почте: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40"/>
        </w:rPr>
        <w:t xml:space="preserve">beskorovaev-1@yandex.ru </w:t>
      </w:r>
    </w:p>
    <w:p w:rsidR="000C461A" w:rsidRDefault="0038450E">
      <w:pPr>
        <w:spacing w:after="0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Заявки принимаются до 22.03.2024.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C461A" w:rsidRDefault="0038450E">
      <w:pPr>
        <w:spacing w:after="0"/>
        <w:ind w:right="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Справки по телефону: +7(963)605-16-12; +7(963)727-77-77 </w:t>
      </w:r>
    </w:p>
    <w:p w:rsidR="000C461A" w:rsidRDefault="0038450E">
      <w:pPr>
        <w:spacing w:after="32"/>
        <w:ind w:left="2656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</w:t>
      </w:r>
    </w:p>
    <w:p w:rsidR="000C461A" w:rsidRDefault="0038450E">
      <w:pPr>
        <w:spacing w:after="0"/>
        <w:ind w:right="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Во время проведения соревнований на территории запрещается: </w:t>
      </w:r>
    </w:p>
    <w:p w:rsidR="000C461A" w:rsidRDefault="0038450E">
      <w:pPr>
        <w:spacing w:after="56"/>
        <w:ind w:left="6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C461A" w:rsidRDefault="0038450E">
      <w:pPr>
        <w:numPr>
          <w:ilvl w:val="0"/>
          <w:numId w:val="5"/>
        </w:numPr>
        <w:spacing w:after="72" w:line="270" w:lineRule="auto"/>
        <w:ind w:left="690" w:hanging="278"/>
        <w:jc w:val="both"/>
      </w:pPr>
      <w:r>
        <w:rPr>
          <w:rFonts w:ascii="Times New Roman" w:eastAsia="Times New Roman" w:hAnsi="Times New Roman" w:cs="Times New Roman"/>
          <w:sz w:val="28"/>
        </w:rPr>
        <w:t>Нарушать законодательство РФ применительно к проведению массовых мероприятий в спортивных сооружениях.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C461A" w:rsidRDefault="0038450E">
      <w:pPr>
        <w:numPr>
          <w:ilvl w:val="0"/>
          <w:numId w:val="5"/>
        </w:numPr>
        <w:spacing w:after="1" w:line="270" w:lineRule="auto"/>
        <w:ind w:left="690" w:hanging="278"/>
        <w:jc w:val="both"/>
      </w:pPr>
      <w:r>
        <w:rPr>
          <w:rFonts w:ascii="Times New Roman" w:eastAsia="Times New Roman" w:hAnsi="Times New Roman" w:cs="Times New Roman"/>
          <w:sz w:val="28"/>
        </w:rPr>
        <w:t>Нарушать внутренний регламент работы компании СК «АРЕНА- ИСТРА».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0C461A" w:rsidRDefault="0038450E">
      <w:pPr>
        <w:numPr>
          <w:ilvl w:val="0"/>
          <w:numId w:val="5"/>
        </w:numPr>
        <w:spacing w:after="41" w:line="270" w:lineRule="auto"/>
        <w:ind w:left="690" w:hanging="278"/>
        <w:jc w:val="both"/>
      </w:pPr>
      <w:r>
        <w:rPr>
          <w:rFonts w:ascii="Times New Roman" w:eastAsia="Times New Roman" w:hAnsi="Times New Roman" w:cs="Times New Roman"/>
          <w:sz w:val="28"/>
        </w:rPr>
        <w:t>Вступать в конфликт с представителями службы безопасности компании СК «АРЕНА- ИСТРА", игнорировать и саботировать их замечания.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C461A" w:rsidRDefault="0038450E">
      <w:pPr>
        <w:numPr>
          <w:ilvl w:val="0"/>
          <w:numId w:val="5"/>
        </w:numPr>
        <w:spacing w:after="1" w:line="270" w:lineRule="auto"/>
        <w:ind w:left="690" w:hanging="278"/>
        <w:jc w:val="both"/>
      </w:pPr>
      <w:r>
        <w:rPr>
          <w:rFonts w:ascii="Times New Roman" w:eastAsia="Times New Roman" w:hAnsi="Times New Roman" w:cs="Times New Roman"/>
          <w:sz w:val="28"/>
        </w:rPr>
        <w:t>Совершать иные действия, нарушающие общественный порядок и нарушающие регламент проведения соревнований (проявлять неспортивное поведение, опаздывать на поединки, предоставлять заведомо ложную информацию, организаторам, судьям, представителям команд, мед. работникам и т.д.).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C461A" w:rsidRDefault="0038450E">
      <w:pPr>
        <w:spacing w:after="72"/>
        <w:ind w:left="6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C461A" w:rsidRDefault="0038450E">
      <w:pPr>
        <w:tabs>
          <w:tab w:val="center" w:pos="5454"/>
        </w:tabs>
        <w:spacing w:after="0"/>
        <w:ind w:left="-15"/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ab/>
        <w:t xml:space="preserve">Главный организатор фестиваля – </w:t>
      </w:r>
      <w:proofErr w:type="spellStart"/>
      <w:r>
        <w:rPr>
          <w:rFonts w:ascii="Times New Roman" w:eastAsia="Times New Roman" w:hAnsi="Times New Roman" w:cs="Times New Roman"/>
          <w:sz w:val="32"/>
        </w:rPr>
        <w:t>Фитисов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Кирилл +7(985)830-15-45 </w:t>
      </w:r>
    </w:p>
    <w:p w:rsidR="000C461A" w:rsidRDefault="0038450E">
      <w:pPr>
        <w:spacing w:after="19"/>
      </w:pPr>
      <w:r>
        <w:rPr>
          <w:rFonts w:ascii="Times New Roman" w:eastAsia="Times New Roman" w:hAnsi="Times New Roman" w:cs="Times New Roman"/>
          <w:sz w:val="32"/>
        </w:rPr>
        <w:t xml:space="preserve">                                                                     </w:t>
      </w:r>
    </w:p>
    <w:p w:rsidR="000C461A" w:rsidRDefault="0038450E">
      <w:pPr>
        <w:tabs>
          <w:tab w:val="center" w:pos="4193"/>
        </w:tabs>
        <w:spacing w:after="0"/>
        <w:ind w:left="-15"/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ab/>
        <w:t xml:space="preserve">Прием заявок- </w:t>
      </w:r>
      <w:proofErr w:type="spellStart"/>
      <w:r>
        <w:rPr>
          <w:rFonts w:ascii="Times New Roman" w:eastAsia="Times New Roman" w:hAnsi="Times New Roman" w:cs="Times New Roman"/>
          <w:sz w:val="32"/>
        </w:rPr>
        <w:t>Бескороваев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Ю.С. +7(963)605-16-12 </w:t>
      </w:r>
    </w:p>
    <w:p w:rsidR="000C461A" w:rsidRDefault="0038450E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         </w:t>
      </w:r>
    </w:p>
    <w:p w:rsidR="000C461A" w:rsidRDefault="0038450E">
      <w:pPr>
        <w:spacing w:after="86"/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ab/>
        <w:t xml:space="preserve"> </w:t>
      </w:r>
    </w:p>
    <w:p w:rsidR="000C461A" w:rsidRDefault="0038450E">
      <w:pPr>
        <w:spacing w:after="0" w:line="281" w:lineRule="auto"/>
        <w:jc w:val="center"/>
      </w:pPr>
      <w:r>
        <w:rPr>
          <w:rFonts w:ascii="Times New Roman" w:eastAsia="Times New Roman" w:hAnsi="Times New Roman" w:cs="Times New Roman"/>
          <w:b/>
          <w:i/>
          <w:color w:val="C0504D"/>
          <w:sz w:val="36"/>
        </w:rPr>
        <w:t xml:space="preserve">Данное положение является официальным приглашением для участия в фестивале </w:t>
      </w:r>
    </w:p>
    <w:p w:rsidR="000C461A" w:rsidRDefault="0038450E">
      <w:pPr>
        <w:spacing w:after="448"/>
        <w:ind w:left="89"/>
        <w:jc w:val="center"/>
      </w:pPr>
      <w:r>
        <w:rPr>
          <w:rFonts w:ascii="Times New Roman" w:eastAsia="Times New Roman" w:hAnsi="Times New Roman" w:cs="Times New Roman"/>
          <w:b/>
          <w:i/>
          <w:color w:val="C0504D"/>
          <w:sz w:val="36"/>
        </w:rPr>
        <w:t xml:space="preserve"> </w:t>
      </w:r>
    </w:p>
    <w:p w:rsidR="000C461A" w:rsidRDefault="0038450E">
      <w:pPr>
        <w:pStyle w:val="1"/>
        <w:ind w:left="67" w:firstLine="0"/>
      </w:pPr>
      <w:r>
        <w:rPr>
          <w:color w:val="FF0000"/>
          <w:sz w:val="72"/>
        </w:rPr>
        <w:t xml:space="preserve">Федерация Тхэквондо </w:t>
      </w:r>
      <w:proofErr w:type="spellStart"/>
      <w:r>
        <w:rPr>
          <w:color w:val="FF0000"/>
          <w:sz w:val="72"/>
        </w:rPr>
        <w:t>г.о</w:t>
      </w:r>
      <w:proofErr w:type="spellEnd"/>
      <w:r>
        <w:rPr>
          <w:color w:val="FF0000"/>
          <w:sz w:val="72"/>
        </w:rPr>
        <w:t>. Истра</w:t>
      </w:r>
      <w:r>
        <w:rPr>
          <w:i/>
          <w:color w:val="FF0000"/>
          <w:sz w:val="72"/>
        </w:rPr>
        <w:t xml:space="preserve"> </w:t>
      </w:r>
    </w:p>
    <w:sectPr w:rsidR="000C461A">
      <w:headerReference w:type="even" r:id="rId9"/>
      <w:headerReference w:type="default" r:id="rId10"/>
      <w:headerReference w:type="first" r:id="rId11"/>
      <w:pgSz w:w="11904" w:h="16838"/>
      <w:pgMar w:top="254" w:right="561" w:bottom="300" w:left="567" w:header="4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F9A" w:rsidRDefault="00DC7F9A">
      <w:pPr>
        <w:spacing w:after="0" w:line="240" w:lineRule="auto"/>
      </w:pPr>
      <w:r>
        <w:separator/>
      </w:r>
    </w:p>
  </w:endnote>
  <w:endnote w:type="continuationSeparator" w:id="0">
    <w:p w:rsidR="00DC7F9A" w:rsidRDefault="00DC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F9A" w:rsidRDefault="00DC7F9A">
      <w:pPr>
        <w:spacing w:after="0" w:line="240" w:lineRule="auto"/>
      </w:pPr>
      <w:r>
        <w:separator/>
      </w:r>
    </w:p>
  </w:footnote>
  <w:footnote w:type="continuationSeparator" w:id="0">
    <w:p w:rsidR="00DC7F9A" w:rsidRDefault="00DC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61A" w:rsidRDefault="0038450E">
    <w:pPr>
      <w:spacing w:after="0"/>
      <w:ind w:left="-567" w:right="428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545465</wp:posOffset>
          </wp:positionH>
          <wp:positionV relativeFrom="page">
            <wp:posOffset>313690</wp:posOffset>
          </wp:positionV>
          <wp:extent cx="1271270" cy="58674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1270" cy="58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5890260</wp:posOffset>
          </wp:positionH>
          <wp:positionV relativeFrom="page">
            <wp:posOffset>313690</wp:posOffset>
          </wp:positionV>
          <wp:extent cx="1040765" cy="448945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0765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61A" w:rsidRDefault="0038450E">
    <w:pPr>
      <w:spacing w:after="0"/>
      <w:ind w:left="-567" w:right="428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545465</wp:posOffset>
          </wp:positionH>
          <wp:positionV relativeFrom="page">
            <wp:posOffset>313690</wp:posOffset>
          </wp:positionV>
          <wp:extent cx="1271270" cy="586740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1270" cy="58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5890260</wp:posOffset>
          </wp:positionH>
          <wp:positionV relativeFrom="page">
            <wp:posOffset>313690</wp:posOffset>
          </wp:positionV>
          <wp:extent cx="1040765" cy="448945"/>
          <wp:effectExtent l="0" t="0" r="0" b="0"/>
          <wp:wrapSquare wrapText="bothSides"/>
          <wp:docPr id="2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0765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61A" w:rsidRDefault="0038450E">
    <w:pPr>
      <w:spacing w:after="0"/>
      <w:ind w:left="-567" w:right="428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545465</wp:posOffset>
          </wp:positionH>
          <wp:positionV relativeFrom="page">
            <wp:posOffset>313690</wp:posOffset>
          </wp:positionV>
          <wp:extent cx="1271270" cy="586740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1270" cy="58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5890260</wp:posOffset>
          </wp:positionH>
          <wp:positionV relativeFrom="page">
            <wp:posOffset>313690</wp:posOffset>
          </wp:positionV>
          <wp:extent cx="1040765" cy="448945"/>
          <wp:effectExtent l="0" t="0" r="0" b="0"/>
          <wp:wrapSquare wrapText="bothSides"/>
          <wp:docPr id="4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0765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53289"/>
    <w:multiLevelType w:val="hybridMultilevel"/>
    <w:tmpl w:val="C8C0EFDE"/>
    <w:lvl w:ilvl="0" w:tplc="D5FE0FFA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D2398E">
      <w:start w:val="1"/>
      <w:numFmt w:val="bullet"/>
      <w:lvlText w:val="o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AA3338">
      <w:start w:val="1"/>
      <w:numFmt w:val="bullet"/>
      <w:lvlText w:val="▪"/>
      <w:lvlJc w:val="left"/>
      <w:pPr>
        <w:ind w:left="2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84788C">
      <w:start w:val="1"/>
      <w:numFmt w:val="bullet"/>
      <w:lvlText w:val="•"/>
      <w:lvlJc w:val="left"/>
      <w:pPr>
        <w:ind w:left="3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A4981C">
      <w:start w:val="1"/>
      <w:numFmt w:val="bullet"/>
      <w:lvlText w:val="o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CE8544">
      <w:start w:val="1"/>
      <w:numFmt w:val="bullet"/>
      <w:lvlText w:val="▪"/>
      <w:lvlJc w:val="left"/>
      <w:pPr>
        <w:ind w:left="5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786DF8">
      <w:start w:val="1"/>
      <w:numFmt w:val="bullet"/>
      <w:lvlText w:val="•"/>
      <w:lvlJc w:val="left"/>
      <w:pPr>
        <w:ind w:left="5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82550E">
      <w:start w:val="1"/>
      <w:numFmt w:val="bullet"/>
      <w:lvlText w:val="o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DEA71E">
      <w:start w:val="1"/>
      <w:numFmt w:val="bullet"/>
      <w:lvlText w:val="▪"/>
      <w:lvlJc w:val="left"/>
      <w:pPr>
        <w:ind w:left="7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CB173C8"/>
    <w:multiLevelType w:val="hybridMultilevel"/>
    <w:tmpl w:val="0894702C"/>
    <w:lvl w:ilvl="0" w:tplc="C7083BEA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9A043C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8EA0E2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9268F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40357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94E78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D4D060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0E47E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5C1690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7403F0F"/>
    <w:multiLevelType w:val="hybridMultilevel"/>
    <w:tmpl w:val="D56AC86C"/>
    <w:lvl w:ilvl="0" w:tplc="5BAA1F86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2EEDA1E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DD45330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22C16CA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55C0E6A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192AC94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F8E7A34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CDA9FA4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A5CBC42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DE23D94"/>
    <w:multiLevelType w:val="hybridMultilevel"/>
    <w:tmpl w:val="5232C056"/>
    <w:lvl w:ilvl="0" w:tplc="40347546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129C64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C24DEC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3C858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56481A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C2D67E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927236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5A69D2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8683F4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FF97973"/>
    <w:multiLevelType w:val="hybridMultilevel"/>
    <w:tmpl w:val="1702F728"/>
    <w:lvl w:ilvl="0" w:tplc="69E4BA88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14154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50484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14EAEE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D6BAC2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86810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2C9CF0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08DF7E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94B20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1A"/>
    <w:rsid w:val="000C461A"/>
    <w:rsid w:val="00156F1F"/>
    <w:rsid w:val="002572D8"/>
    <w:rsid w:val="0038450E"/>
    <w:rsid w:val="00414D5D"/>
    <w:rsid w:val="00D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206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206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Нет A"/>
    <w:rsid w:val="00156F1F"/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414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D5D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206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206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Нет A"/>
    <w:rsid w:val="00156F1F"/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414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D5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Любовь Комлева</cp:lastModifiedBy>
  <cp:revision>2</cp:revision>
  <dcterms:created xsi:type="dcterms:W3CDTF">2024-03-20T20:21:00Z</dcterms:created>
  <dcterms:modified xsi:type="dcterms:W3CDTF">2024-03-20T20:21:00Z</dcterms:modified>
</cp:coreProperties>
</file>