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837C" w14:textId="77777777" w:rsidR="002A2290" w:rsidRPr="00470984" w:rsidRDefault="002A2290" w:rsidP="00060FAD">
      <w:pPr>
        <w:ind w:right="-850" w:hanging="1701"/>
        <w:rPr>
          <w:rFonts w:ascii="Arial" w:hAnsi="Arial" w:cs="Arial"/>
          <w:noProof/>
        </w:rPr>
      </w:pPr>
      <w:r w:rsidRPr="002A2290">
        <w:rPr>
          <w:noProof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060FAD" w:rsidRPr="00470984" w14:paraId="2B8BF286" w14:textId="77777777" w:rsidTr="00506862">
        <w:tc>
          <w:tcPr>
            <w:tcW w:w="3115" w:type="dxa"/>
          </w:tcPr>
          <w:p w14:paraId="4E66D7CE" w14:textId="77777777" w:rsidR="00506862" w:rsidRPr="0021659B" w:rsidRDefault="00470984" w:rsidP="00D102A0">
            <w:pPr>
              <w:spacing w:line="288" w:lineRule="auto"/>
              <w:ind w:right="-850"/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</w:pPr>
            <w:r w:rsidRPr="0021659B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ООО «Эталон </w:t>
            </w:r>
            <w:r w:rsidR="0021659B" w:rsidRPr="0021659B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Б</w:t>
            </w:r>
            <w:r w:rsidRPr="0021659B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эттери»</w:t>
            </w:r>
          </w:p>
          <w:p w14:paraId="5A71D6AC" w14:textId="77777777" w:rsidR="00506862" w:rsidRPr="0021659B" w:rsidRDefault="00470984" w:rsidP="00D102A0">
            <w:pPr>
              <w:spacing w:line="288" w:lineRule="auto"/>
              <w:ind w:right="-850"/>
              <w:rPr>
                <w:rFonts w:ascii="Arial" w:hAnsi="Arial" w:cs="Arial"/>
                <w:noProof/>
                <w:color w:val="002060"/>
                <w:sz w:val="18"/>
                <w:szCs w:val="18"/>
              </w:rPr>
            </w:pPr>
            <w:r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9702005503</w:t>
            </w:r>
            <w:r w:rsid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/</w:t>
            </w:r>
            <w:r w:rsidR="00506862"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770201001</w:t>
            </w:r>
          </w:p>
          <w:p w14:paraId="67016779" w14:textId="54EF8272" w:rsidR="007408CE" w:rsidRDefault="007408CE" w:rsidP="00D102A0">
            <w:pPr>
              <w:spacing w:line="288" w:lineRule="auto"/>
              <w:ind w:right="-850"/>
              <w:rPr>
                <w:rFonts w:ascii="Arial" w:hAnsi="Arial" w:cs="Arial"/>
                <w:noProof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129696 </w:t>
            </w:r>
            <w:r w:rsidR="00506862"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г.Москва</w:t>
            </w:r>
            <w:r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,</w:t>
            </w:r>
            <w:r w:rsidR="00506862"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 проспект Мира, </w:t>
            </w:r>
          </w:p>
          <w:p w14:paraId="6C8E0454" w14:textId="3BEB8238" w:rsidR="00506862" w:rsidRPr="0021659B" w:rsidRDefault="00506862" w:rsidP="00D102A0">
            <w:pPr>
              <w:spacing w:line="288" w:lineRule="auto"/>
              <w:ind w:right="-850"/>
              <w:rPr>
                <w:rFonts w:ascii="Arial" w:hAnsi="Arial" w:cs="Arial"/>
                <w:noProof/>
                <w:color w:val="002060"/>
                <w:sz w:val="18"/>
                <w:szCs w:val="18"/>
              </w:rPr>
            </w:pPr>
            <w:r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д.</w:t>
            </w:r>
            <w:r w:rsidR="00D70D16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102</w:t>
            </w:r>
            <w:r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, </w:t>
            </w:r>
            <w:r w:rsidR="00D70D16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корпус</w:t>
            </w:r>
            <w:r w:rsidRPr="0021659B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 1, офис </w:t>
            </w:r>
            <w:r w:rsidR="00D70D16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>1304</w:t>
            </w:r>
          </w:p>
          <w:p w14:paraId="1F490E18" w14:textId="714108D7" w:rsidR="00506862" w:rsidRPr="0021659B" w:rsidRDefault="00506862" w:rsidP="00D102A0">
            <w:pPr>
              <w:spacing w:line="288" w:lineRule="auto"/>
              <w:ind w:right="-850"/>
              <w:rPr>
                <w:rFonts w:ascii="Arial" w:hAnsi="Arial" w:cs="Arial"/>
                <w:b/>
                <w:bCs/>
                <w:noProof/>
                <w:color w:val="002060"/>
                <w:sz w:val="18"/>
                <w:szCs w:val="18"/>
              </w:rPr>
            </w:pPr>
            <w:r w:rsidRPr="0021659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+7 (495) </w:t>
            </w:r>
            <w:r w:rsidR="00C01A86" w:rsidRPr="00C01A8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532-56-33</w:t>
            </w:r>
          </w:p>
          <w:p w14:paraId="50AE60B2" w14:textId="77777777" w:rsidR="00470984" w:rsidRPr="00470984" w:rsidRDefault="00506862" w:rsidP="00D102A0">
            <w:pPr>
              <w:spacing w:line="288" w:lineRule="auto"/>
              <w:ind w:right="-850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21659B">
              <w:rPr>
                <w:rFonts w:ascii="Arial" w:hAnsi="Arial" w:cs="Arial"/>
                <w:b/>
                <w:bCs/>
                <w:noProof/>
                <w:color w:val="002060"/>
                <w:sz w:val="18"/>
                <w:szCs w:val="18"/>
              </w:rPr>
              <w:t>info@etalon-battery.ru</w:t>
            </w:r>
          </w:p>
        </w:tc>
        <w:tc>
          <w:tcPr>
            <w:tcW w:w="3115" w:type="dxa"/>
          </w:tcPr>
          <w:p w14:paraId="4CC06C6C" w14:textId="77777777" w:rsidR="00060FAD" w:rsidRPr="00470984" w:rsidRDefault="00060FAD" w:rsidP="00D102A0">
            <w:pPr>
              <w:spacing w:line="288" w:lineRule="auto"/>
              <w:ind w:right="24"/>
              <w:jc w:val="center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25B8694E" w14:textId="77777777" w:rsidR="00060FAD" w:rsidRPr="0006078C" w:rsidRDefault="00060FAD" w:rsidP="00D102A0">
            <w:pPr>
              <w:tabs>
                <w:tab w:val="center" w:pos="0"/>
                <w:tab w:val="right" w:pos="3294"/>
              </w:tabs>
              <w:spacing w:line="288" w:lineRule="auto"/>
              <w:ind w:right="26"/>
              <w:jc w:val="right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</w:p>
          <w:p w14:paraId="318FA59B" w14:textId="77777777" w:rsidR="0006078C" w:rsidRPr="0006078C" w:rsidRDefault="0006078C" w:rsidP="00D102A0">
            <w:pPr>
              <w:spacing w:line="288" w:lineRule="auto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</w:p>
          <w:p w14:paraId="64888B6C" w14:textId="77777777" w:rsidR="0006078C" w:rsidRPr="0006078C" w:rsidRDefault="0006078C" w:rsidP="00D102A0">
            <w:pPr>
              <w:spacing w:line="288" w:lineRule="auto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</w:p>
          <w:p w14:paraId="0D0C4A52" w14:textId="6ED10A64" w:rsidR="0006078C" w:rsidRPr="0006078C" w:rsidRDefault="0006078C" w:rsidP="00D102A0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E3C424" w14:textId="77777777" w:rsidR="002A2290" w:rsidRDefault="002A2290" w:rsidP="00060FAD">
      <w:pPr>
        <w:ind w:right="-850"/>
        <w:rPr>
          <w:rFonts w:ascii="Arial" w:hAnsi="Arial" w:cs="Arial"/>
          <w:noProof/>
        </w:rPr>
      </w:pPr>
    </w:p>
    <w:p w14:paraId="66E85B2A" w14:textId="77777777" w:rsidR="00060FAD" w:rsidRPr="00206B8C" w:rsidRDefault="00470984" w:rsidP="00506862">
      <w:pPr>
        <w:ind w:right="-2"/>
        <w:jc w:val="center"/>
        <w:rPr>
          <w:rFonts w:ascii="Arial Nova Cond" w:hAnsi="Arial Nova Cond" w:cs="Arial"/>
          <w:b/>
          <w:bCs/>
          <w:noProof/>
          <w:color w:val="002060"/>
          <w:sz w:val="24"/>
          <w:szCs w:val="24"/>
        </w:rPr>
      </w:pPr>
      <w:r w:rsidRPr="00206B8C">
        <w:rPr>
          <w:rFonts w:ascii="Arial Nova Cond" w:hAnsi="Arial Nova Cond" w:cs="Arial"/>
          <w:b/>
          <w:bCs/>
          <w:noProof/>
          <w:color w:val="002060"/>
          <w:sz w:val="24"/>
          <w:szCs w:val="24"/>
        </w:rPr>
        <w:t>Коммерческое предложение</w:t>
      </w:r>
    </w:p>
    <w:p w14:paraId="7AFE3C09" w14:textId="5B8E1E7B" w:rsidR="00470984" w:rsidRPr="0021659B" w:rsidRDefault="00506862" w:rsidP="00506862">
      <w:pPr>
        <w:ind w:right="-2"/>
        <w:rPr>
          <w:rFonts w:ascii="Arial" w:hAnsi="Arial" w:cs="Arial"/>
          <w:noProof/>
          <w:sz w:val="20"/>
          <w:szCs w:val="20"/>
        </w:rPr>
      </w:pPr>
      <w:r w:rsidRPr="0021659B">
        <w:rPr>
          <w:rFonts w:ascii="Arial" w:hAnsi="Arial" w:cs="Arial"/>
          <w:noProof/>
          <w:sz w:val="20"/>
          <w:szCs w:val="20"/>
        </w:rPr>
        <w:t xml:space="preserve">ООО «Эталон </w:t>
      </w:r>
      <w:r w:rsidR="0021659B" w:rsidRPr="0021659B">
        <w:rPr>
          <w:rFonts w:ascii="Arial" w:hAnsi="Arial" w:cs="Arial"/>
          <w:noProof/>
          <w:sz w:val="20"/>
          <w:szCs w:val="20"/>
        </w:rPr>
        <w:t>Б</w:t>
      </w:r>
      <w:r w:rsidRPr="0021659B">
        <w:rPr>
          <w:rFonts w:ascii="Arial" w:hAnsi="Arial" w:cs="Arial"/>
          <w:noProof/>
          <w:sz w:val="20"/>
          <w:szCs w:val="20"/>
        </w:rPr>
        <w:t xml:space="preserve">эттери», эксклюзивный поставщик аккумуляторных батарей </w:t>
      </w:r>
      <w:r w:rsidRPr="0021659B">
        <w:rPr>
          <w:rFonts w:ascii="Arial" w:hAnsi="Arial" w:cs="Arial"/>
          <w:noProof/>
          <w:sz w:val="20"/>
          <w:szCs w:val="20"/>
          <w:lang w:val="en-US"/>
        </w:rPr>
        <w:t>ETALON</w:t>
      </w:r>
      <w:r w:rsidRPr="0021659B">
        <w:rPr>
          <w:rFonts w:ascii="Arial" w:hAnsi="Arial" w:cs="Arial"/>
          <w:noProof/>
          <w:sz w:val="20"/>
          <w:szCs w:val="20"/>
        </w:rPr>
        <w:t xml:space="preserve"> на территори Российской Федерации, приглашает Вас к знакомству и долговременному взаимовыгодному сотрудничеству</w:t>
      </w:r>
      <w:r w:rsidR="00C01A86">
        <w:rPr>
          <w:rFonts w:ascii="Arial" w:hAnsi="Arial" w:cs="Arial"/>
          <w:noProof/>
          <w:sz w:val="20"/>
          <w:szCs w:val="20"/>
        </w:rPr>
        <w:t>.</w:t>
      </w:r>
    </w:p>
    <w:p w14:paraId="0652270D" w14:textId="04C8850C" w:rsidR="00D27A4A" w:rsidRDefault="00506862" w:rsidP="00506862">
      <w:pPr>
        <w:tabs>
          <w:tab w:val="left" w:pos="3360"/>
        </w:tabs>
        <w:ind w:right="-2"/>
        <w:rPr>
          <w:rFonts w:ascii="Arial" w:hAnsi="Arial" w:cs="Arial"/>
          <w:noProof/>
          <w:sz w:val="20"/>
          <w:szCs w:val="20"/>
        </w:rPr>
      </w:pPr>
      <w:r w:rsidRPr="0021659B">
        <w:rPr>
          <w:rFonts w:ascii="Arial" w:hAnsi="Arial" w:cs="Arial"/>
          <w:noProof/>
          <w:sz w:val="20"/>
          <w:szCs w:val="20"/>
        </w:rPr>
        <w:t>Наша команда стремится к инновационному и высокоэффективному профессиональному подходу. Это позволяет с уверенностью говорить о том, что наши партнеры от сотрудничества с нами получают надежный продукт, максимальный доход и положительный эмоциональный заряд. Мы постоянно совершенствуемся, ищем новые подходы и простые, но в то же время качественные решения.</w:t>
      </w:r>
    </w:p>
    <w:p w14:paraId="18B0C1EA" w14:textId="77777777" w:rsidR="00FC41C6" w:rsidRPr="0021659B" w:rsidRDefault="00FC41C6" w:rsidP="00FC41C6">
      <w:pPr>
        <w:ind w:right="-2"/>
        <w:rPr>
          <w:rFonts w:ascii="Arial" w:hAnsi="Arial" w:cs="Arial"/>
          <w:noProof/>
          <w:sz w:val="20"/>
          <w:szCs w:val="20"/>
        </w:rPr>
      </w:pPr>
      <w:bookmarkStart w:id="0" w:name="_Hlk24534163"/>
      <w:r w:rsidRPr="0021659B">
        <w:rPr>
          <w:rFonts w:ascii="Arial" w:hAnsi="Arial" w:cs="Arial"/>
          <w:noProof/>
          <w:sz w:val="20"/>
          <w:szCs w:val="20"/>
        </w:rPr>
        <w:t>Аккумуляторы ETALON — эталонное решение в бесперебойном питании:</w:t>
      </w:r>
    </w:p>
    <w:bookmarkEnd w:id="0"/>
    <w:p w14:paraId="500BFD95" w14:textId="77777777" w:rsidR="00FC41C6" w:rsidRPr="0021659B" w:rsidRDefault="00FC41C6" w:rsidP="0021659B">
      <w:pPr>
        <w:pStyle w:val="aa"/>
        <w:numPr>
          <w:ilvl w:val="0"/>
          <w:numId w:val="2"/>
        </w:numPr>
        <w:ind w:right="-2"/>
        <w:rPr>
          <w:rFonts w:ascii="Arial" w:hAnsi="Arial" w:cs="Arial"/>
          <w:noProof/>
          <w:sz w:val="20"/>
          <w:szCs w:val="20"/>
        </w:rPr>
      </w:pPr>
      <w:r w:rsidRPr="0021659B">
        <w:rPr>
          <w:rFonts w:ascii="Arial" w:hAnsi="Arial" w:cs="Arial"/>
          <w:noProof/>
          <w:sz w:val="20"/>
          <w:szCs w:val="20"/>
        </w:rPr>
        <w:t xml:space="preserve">Новые качественные </w:t>
      </w:r>
      <w:r w:rsidR="00E95FA8" w:rsidRPr="0021659B">
        <w:rPr>
          <w:rFonts w:ascii="Arial" w:hAnsi="Arial" w:cs="Arial"/>
          <w:noProof/>
          <w:sz w:val="20"/>
          <w:szCs w:val="20"/>
        </w:rPr>
        <w:t xml:space="preserve">стационарные </w:t>
      </w:r>
      <w:r w:rsidRPr="0021659B">
        <w:rPr>
          <w:rFonts w:ascii="Arial" w:hAnsi="Arial" w:cs="Arial"/>
          <w:noProof/>
          <w:sz w:val="20"/>
          <w:szCs w:val="20"/>
        </w:rPr>
        <w:t>AGM аккумуляторы с полной техподдержкой</w:t>
      </w:r>
    </w:p>
    <w:p w14:paraId="770C1338" w14:textId="77777777" w:rsidR="00FC41C6" w:rsidRPr="0021659B" w:rsidRDefault="00FC41C6" w:rsidP="0021659B">
      <w:pPr>
        <w:pStyle w:val="aa"/>
        <w:numPr>
          <w:ilvl w:val="0"/>
          <w:numId w:val="2"/>
        </w:numPr>
        <w:ind w:right="-2"/>
        <w:rPr>
          <w:rFonts w:ascii="Arial" w:hAnsi="Arial" w:cs="Arial"/>
          <w:noProof/>
          <w:sz w:val="20"/>
          <w:szCs w:val="20"/>
        </w:rPr>
      </w:pPr>
      <w:r w:rsidRPr="0021659B">
        <w:rPr>
          <w:rFonts w:ascii="Arial" w:hAnsi="Arial" w:cs="Arial"/>
          <w:noProof/>
          <w:sz w:val="20"/>
          <w:szCs w:val="20"/>
        </w:rPr>
        <w:t>Самая низкая цена, которую мы можем предложить рынку</w:t>
      </w:r>
    </w:p>
    <w:p w14:paraId="52267343" w14:textId="3B34E82B" w:rsidR="00377557" w:rsidRPr="0086162F" w:rsidRDefault="00FC41C6" w:rsidP="00506862">
      <w:pPr>
        <w:pStyle w:val="aa"/>
        <w:numPr>
          <w:ilvl w:val="0"/>
          <w:numId w:val="2"/>
        </w:numPr>
        <w:ind w:right="-2"/>
        <w:rPr>
          <w:rFonts w:ascii="Arial" w:hAnsi="Arial" w:cs="Arial"/>
          <w:noProof/>
          <w:sz w:val="20"/>
          <w:szCs w:val="20"/>
        </w:rPr>
      </w:pPr>
      <w:r w:rsidRPr="0021659B">
        <w:rPr>
          <w:rFonts w:ascii="Arial" w:hAnsi="Arial" w:cs="Arial"/>
          <w:noProof/>
          <w:sz w:val="20"/>
          <w:szCs w:val="20"/>
        </w:rPr>
        <w:t>Увеличенная гарантия и минимальный срок замены</w:t>
      </w:r>
    </w:p>
    <w:p w14:paraId="4E79294D" w14:textId="77777777" w:rsidR="0086162F" w:rsidRDefault="0086162F" w:rsidP="0086162F">
      <w:pPr>
        <w:spacing w:before="240"/>
        <w:rPr>
          <w:rFonts w:ascii="Arial" w:hAnsi="Arial" w:cs="Arial"/>
          <w:noProof/>
          <w:sz w:val="20"/>
          <w:szCs w:val="20"/>
        </w:rPr>
      </w:pPr>
      <w:r w:rsidRPr="00206B8C">
        <w:rPr>
          <w:rFonts w:ascii="Arial" w:hAnsi="Arial" w:cs="Arial"/>
          <w:b/>
          <w:bCs/>
          <w:noProof/>
          <w:color w:val="002060"/>
          <w:sz w:val="20"/>
          <w:szCs w:val="20"/>
        </w:rPr>
        <w:t>&gt;&gt;</w:t>
      </w:r>
      <w:r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Для систем бесперебойного питания в рамках линейки </w:t>
      </w:r>
      <w:r>
        <w:rPr>
          <w:rFonts w:ascii="Arial" w:hAnsi="Arial" w:cs="Arial"/>
          <w:noProof/>
          <w:sz w:val="20"/>
          <w:szCs w:val="20"/>
          <w:lang w:val="en-US"/>
        </w:rPr>
        <w:t>FOR</w:t>
      </w:r>
      <w:r w:rsidRPr="005565E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UPS</w:t>
      </w:r>
      <w:r w:rsidRPr="005565E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SYSTEMS</w:t>
      </w:r>
      <w:r w:rsidRPr="005565E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предлагаем модельный ряд аккумуляторов </w:t>
      </w:r>
      <w:r>
        <w:rPr>
          <w:rFonts w:ascii="Arial" w:hAnsi="Arial" w:cs="Arial"/>
          <w:noProof/>
          <w:sz w:val="20"/>
          <w:szCs w:val="20"/>
          <w:lang w:val="en-US"/>
        </w:rPr>
        <w:t>VISION</w:t>
      </w:r>
      <w:r>
        <w:rPr>
          <w:rFonts w:ascii="Arial" w:hAnsi="Arial" w:cs="Arial"/>
          <w:noProof/>
          <w:sz w:val="20"/>
          <w:szCs w:val="20"/>
        </w:rPr>
        <w:t>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809"/>
        <w:gridCol w:w="886"/>
        <w:gridCol w:w="1414"/>
        <w:gridCol w:w="1276"/>
        <w:gridCol w:w="992"/>
        <w:gridCol w:w="986"/>
      </w:tblGrid>
      <w:tr w:rsidR="0086162F" w14:paraId="49F87CAA" w14:textId="77777777" w:rsidTr="00973970">
        <w:trPr>
          <w:trHeight w:val="18"/>
        </w:trPr>
        <w:tc>
          <w:tcPr>
            <w:tcW w:w="269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324691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8C9E91D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Габариты, Д*Ш*В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00DF78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Вес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41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D89C194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Напряжение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D43371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Емкость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Ач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6FC64672" w14:textId="77777777" w:rsidR="0086162F" w:rsidRPr="007F3D6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986" w:type="dxa"/>
            <w:tcBorders>
              <w:bottom w:val="single" w:sz="2" w:space="0" w:color="auto"/>
            </w:tcBorders>
          </w:tcPr>
          <w:p w14:paraId="24897FCC" w14:textId="77777777" w:rsidR="0086162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МРЦ, руб.</w:t>
            </w:r>
          </w:p>
        </w:tc>
      </w:tr>
      <w:tr w:rsidR="0086162F" w:rsidRPr="00E95FA8" w14:paraId="12E9AC95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CD37181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5 лет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B64359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9426CE0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457820C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C24FACC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B6484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900131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67360446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98E8568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8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CP1250HY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BA09FE0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90*70*107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C223DF3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1,81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8AF6A7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C954E19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E54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D616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045873D8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E4EDC0E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9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CP1270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25CCAC5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151*65*100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CDBBE8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2,3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52A495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24D77A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5AED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149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521E2257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060E588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0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CP1290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05277DC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151*65*100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6CD0A83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2,59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3192A64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77C2042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6D53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F1D5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24588AE0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91832A7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1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CP12120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05C22B5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151*98*101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9AC6520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3,64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5B061A0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A9E31A3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ED1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720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61F311E3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3D4662C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2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CP12170E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660AC08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181*77*167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5B48719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5,4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9AF9BE7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0FCD43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3ADF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4983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3BA6D7DF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5020F80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3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CP12280SX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B1979C3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166*175*125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B612CF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9,06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A07EF8D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D7DE7EA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C0DF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DBB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260F43D8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AB44F10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10 лет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249C0D3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2773858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2B94BB4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99A1A06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7E525A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CE270D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3A04EF9E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2AA6C3E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4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6FM40EX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F0757E5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198*166*170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7C3D012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13,87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E12213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8925E80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54EE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EED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3437290A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A694781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5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6FM65EX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3E90829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350*167*179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DEB0719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C7C541A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8B33367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B49B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955E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527310A4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32E4212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6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6FM75X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60A9736B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258*166*215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FBDC9A1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22,8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EED05B3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6006032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777328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42DA797A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20A5D4CD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3523CD2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7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6FM100HX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4F40494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330*171*220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06075C3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31,2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F928511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307C51A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C214DD0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44B2F676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E95FA8" w14:paraId="53F546C3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4E17E56" w14:textId="77777777" w:rsidR="0086162F" w:rsidRPr="00E463B3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18" w:history="1">
              <w:r w:rsidRPr="00356FD5">
                <w:rPr>
                  <w:rStyle w:val="a8"/>
                  <w:rFonts w:ascii="Arial" w:hAnsi="Arial" w:cs="Arial"/>
                  <w:sz w:val="18"/>
                  <w:szCs w:val="18"/>
                </w:rPr>
                <w:t>VISION 6FM200SE-X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9B8761F" w14:textId="77777777" w:rsidR="0086162F" w:rsidRPr="00E463B3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522*238*223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49844AD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9</w:t>
            </w: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,1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08F6A48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8ECFFEF" w14:textId="77777777" w:rsidR="0086162F" w:rsidRPr="00E463B3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463B3">
              <w:rPr>
                <w:rFonts w:ascii="Arial" w:hAnsi="Arial" w:cs="Arial"/>
                <w:color w:val="00206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7233B0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7D9B9021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</w:tbl>
    <w:p w14:paraId="03A87B96" w14:textId="77777777" w:rsidR="0086162F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</w:p>
    <w:p w14:paraId="7199EDAD" w14:textId="77777777" w:rsidR="0086162F" w:rsidRPr="0021659B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  <w:r w:rsidRPr="00206B8C">
        <w:rPr>
          <w:rFonts w:ascii="Arial" w:hAnsi="Arial" w:cs="Arial"/>
          <w:b/>
          <w:bCs/>
          <w:noProof/>
          <w:color w:val="002060"/>
          <w:sz w:val="20"/>
          <w:szCs w:val="20"/>
        </w:rPr>
        <w:t>&gt;&gt;</w:t>
      </w:r>
      <w:r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 w:rsidRPr="0021659B">
        <w:rPr>
          <w:rFonts w:ascii="Arial" w:hAnsi="Arial" w:cs="Arial"/>
          <w:noProof/>
          <w:sz w:val="20"/>
          <w:szCs w:val="20"/>
        </w:rPr>
        <w:t xml:space="preserve">Предлагаем </w:t>
      </w:r>
      <w:r>
        <w:rPr>
          <w:rFonts w:ascii="Arial" w:hAnsi="Arial" w:cs="Arial"/>
          <w:noProof/>
          <w:sz w:val="20"/>
          <w:szCs w:val="20"/>
        </w:rPr>
        <w:t xml:space="preserve">также </w:t>
      </w:r>
      <w:r w:rsidRPr="0021659B">
        <w:rPr>
          <w:rFonts w:ascii="Arial" w:hAnsi="Arial" w:cs="Arial"/>
          <w:noProof/>
          <w:sz w:val="20"/>
          <w:szCs w:val="20"/>
        </w:rPr>
        <w:t>рассмотреть линейку FOR SECURITY, предназначенную для резервного электропитания приборов, систем охранной и пожарной сигнализации.</w:t>
      </w:r>
    </w:p>
    <w:p w14:paraId="393FEAED" w14:textId="77777777" w:rsidR="0086162F" w:rsidRPr="0021659B" w:rsidRDefault="0086162F" w:rsidP="0086162F">
      <w:pPr>
        <w:ind w:right="-2"/>
        <w:rPr>
          <w:rFonts w:ascii="Arial" w:hAnsi="Arial" w:cs="Arial"/>
          <w:noProof/>
          <w:sz w:val="20"/>
          <w:szCs w:val="20"/>
          <w:lang w:val="en-US"/>
        </w:rPr>
      </w:pPr>
      <w:r w:rsidRPr="0021659B">
        <w:rPr>
          <w:rFonts w:ascii="Arial" w:hAnsi="Arial" w:cs="Arial"/>
          <w:noProof/>
          <w:sz w:val="20"/>
          <w:szCs w:val="20"/>
        </w:rPr>
        <w:t>Модельный</w:t>
      </w:r>
      <w:r w:rsidRPr="002165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1659B">
        <w:rPr>
          <w:rFonts w:ascii="Arial" w:hAnsi="Arial" w:cs="Arial"/>
          <w:noProof/>
          <w:sz w:val="20"/>
          <w:szCs w:val="20"/>
        </w:rPr>
        <w:t>ряд</w:t>
      </w:r>
      <w:r w:rsidRPr="0021659B">
        <w:rPr>
          <w:rFonts w:ascii="Arial" w:hAnsi="Arial" w:cs="Arial"/>
          <w:noProof/>
          <w:sz w:val="20"/>
          <w:szCs w:val="20"/>
          <w:lang w:val="en-US"/>
        </w:rPr>
        <w:t xml:space="preserve"> ETALON FOR SECURITY: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809"/>
        <w:gridCol w:w="886"/>
        <w:gridCol w:w="1414"/>
        <w:gridCol w:w="1276"/>
        <w:gridCol w:w="992"/>
        <w:gridCol w:w="986"/>
      </w:tblGrid>
      <w:tr w:rsidR="0086162F" w:rsidRPr="0021659B" w14:paraId="79A144B5" w14:textId="77777777" w:rsidTr="00973970">
        <w:trPr>
          <w:trHeight w:val="18"/>
          <w:tblHeader/>
        </w:trPr>
        <w:tc>
          <w:tcPr>
            <w:tcW w:w="269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46149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B50988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Габариты, Д*Ш*В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63B8258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Вес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41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043EF0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Напряжение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1EF5646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Емкость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Ач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05CDBA83" w14:textId="77777777" w:rsidR="0086162F" w:rsidRPr="007F3D6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986" w:type="dxa"/>
            <w:tcBorders>
              <w:bottom w:val="single" w:sz="2" w:space="0" w:color="auto"/>
            </w:tcBorders>
          </w:tcPr>
          <w:p w14:paraId="4078E977" w14:textId="77777777" w:rsidR="0086162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МРЦ, руб.</w:t>
            </w:r>
          </w:p>
        </w:tc>
      </w:tr>
      <w:tr w:rsidR="0086162F" w:rsidRPr="0021659B" w14:paraId="6C628F57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AD5C2B9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19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6045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59C0D7F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70*47*107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EBE9641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09722A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118BE0D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D3FD5B6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34F66A8E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4AC57277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C2200EE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0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12012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F8A7BE8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98*44*59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EC05E21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4E7F29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151E265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D67133B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5659B6C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53D0EE50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3C52356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1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12022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CE9677F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178*34*66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1343106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A49B4BA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8A7460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43610CC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692F3A00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16251DF8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1534483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2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12045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2781A13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90*70*107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48D257E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5E41D68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B48CEF6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3388557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3A602981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534CC2AC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8FB8059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3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1207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3779439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151*65*100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D7E29E5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C1A123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6F3930D3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01309FD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7572E1C9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21888D11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2D52244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4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1212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590661F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151*98*101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FAA5775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4E9CCB8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685F5E92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DBBFBEE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1FBC9ABA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076F073C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E988132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5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1218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BA1219A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181*77*167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F92BA88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B0AC5F9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6759E81A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F2A1704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0CC1F209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14419612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975329B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6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1226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0234BC9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166*175*125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51F31F0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8CBAED0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28FE273F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93472E1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2C27F728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0644BFAE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326F087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7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1240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7E64986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198*166*170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589F9BC1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7E272189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E3E9096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13DA23D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3485A62C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2C58688B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167A1F16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8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1265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660758E8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350*166*179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2EAB088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4083374F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04EDACBE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D089CBD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14:paraId="3E71BC7A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0EAA111E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14:paraId="56AF5644" w14:textId="77777777" w:rsidR="0086162F" w:rsidRPr="00356FD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hyperlink r:id="rId29" w:history="1">
              <w:r w:rsidRPr="00356FD5">
                <w:rPr>
                  <w:rStyle w:val="a8"/>
                  <w:rFonts w:ascii="Arial" w:eastAsia="Times New Roman" w:hAnsi="Arial" w:cs="Arial"/>
                  <w:color w:val="FF0000"/>
                  <w:sz w:val="18"/>
                  <w:szCs w:val="18"/>
                  <w:lang w:eastAsia="ru-RU"/>
                </w:rPr>
                <w:t>ETALON FORS 12100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14:paraId="1F8D4A45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330*171*220</w:t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14:paraId="0A66EB32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14:paraId="2959A47F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14:paraId="6F0872FA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C7FB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22FCEAB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</w:tcBorders>
          </w:tcPr>
          <w:p w14:paraId="6F1834AF" w14:textId="77777777" w:rsidR="0086162F" w:rsidRPr="00DC7FBA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86162F" w:rsidRPr="0021659B" w14:paraId="1268767C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D5F62F9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0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12012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F64B157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98*44*59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4F42A01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5FC223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4B92DC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4C7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FE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4FF5A9A1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C96264C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1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12022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74814BE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178*34*66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3507C6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1C1BB9C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04725FE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3E5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6ADF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0FA9C877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E795D4F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2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12045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0FD5D11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90*70*107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2E825F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F04ADC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18B5E40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7526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F99E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17071E4E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F7C3B31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3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1207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BF7CF52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151*65*100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CD954D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898334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1F380E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2FE1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9E4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034B3CBF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7224A6A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4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1212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98D8133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151*98*101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4A26050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455AE4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60BFC7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21E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1EAA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4C8833AF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8662ED2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5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1217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31F1A6B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181*77*167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B45231B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660B16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682B128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253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BF7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3C0469FE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0338E0D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6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1226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4DD5B84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166*175*125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B0CCC23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5005E36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A2B356D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817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CD02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1088A53F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0630BD2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7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1240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2C922E6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198*166*170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94CA07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BB4663F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2C34C23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BEF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0B4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040A5CBC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65381E6D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8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1265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34F432CF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350*166*179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74E08AB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27AF36F4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07DBF647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A7C9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8105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1659B" w14:paraId="6E767959" w14:textId="77777777" w:rsidTr="00973970">
        <w:trPr>
          <w:trHeight w:val="18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C944974" w14:textId="77777777" w:rsidR="0086162F" w:rsidRPr="00E95FA8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39" w:history="1">
              <w:r w:rsidRPr="00FF484E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ETALON FS 12100</w:t>
              </w:r>
            </w:hyperlink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FD2B79A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330*171*220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51DA830C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46E23B66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700DA24D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538A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C0CD" w14:textId="77777777" w:rsidR="0086162F" w:rsidRPr="00E95FA8" w:rsidRDefault="0086162F" w:rsidP="009739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</w:tbl>
    <w:p w14:paraId="521A355B" w14:textId="77777777" w:rsidR="0086162F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</w:p>
    <w:p w14:paraId="527DBECC" w14:textId="77777777" w:rsidR="0086162F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  <w:r w:rsidRPr="00206B8C">
        <w:rPr>
          <w:rFonts w:ascii="Arial" w:hAnsi="Arial" w:cs="Arial"/>
          <w:b/>
          <w:bCs/>
          <w:noProof/>
          <w:color w:val="002060"/>
          <w:sz w:val="20"/>
          <w:szCs w:val="20"/>
        </w:rPr>
        <w:t>&gt;&gt;</w:t>
      </w:r>
      <w:r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 w:rsidRPr="002F453B">
        <w:rPr>
          <w:rFonts w:ascii="Arial" w:hAnsi="Arial" w:cs="Arial"/>
          <w:noProof/>
          <w:sz w:val="20"/>
          <w:szCs w:val="20"/>
        </w:rPr>
        <w:t xml:space="preserve">Для </w:t>
      </w:r>
      <w:r>
        <w:rPr>
          <w:rFonts w:ascii="Arial" w:hAnsi="Arial" w:cs="Arial"/>
          <w:noProof/>
          <w:sz w:val="20"/>
          <w:szCs w:val="20"/>
        </w:rPr>
        <w:t>размещения внешних аккумуляторов возможна поставка аккумуляторных шкафов и модулей: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1432"/>
        <w:gridCol w:w="1921"/>
        <w:gridCol w:w="1664"/>
        <w:gridCol w:w="695"/>
        <w:gridCol w:w="1327"/>
      </w:tblGrid>
      <w:tr w:rsidR="0086162F" w14:paraId="3996D66D" w14:textId="77777777" w:rsidTr="00973970">
        <w:trPr>
          <w:trHeight w:val="7"/>
          <w:tblHeader/>
        </w:trPr>
        <w:tc>
          <w:tcPr>
            <w:tcW w:w="302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0D70AD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vAlign w:val="center"/>
          </w:tcPr>
          <w:p w14:paraId="47A86B26" w14:textId="77777777" w:rsidR="0086162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19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236387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1664" w:type="dxa"/>
            <w:tcBorders>
              <w:bottom w:val="single" w:sz="2" w:space="0" w:color="auto"/>
            </w:tcBorders>
            <w:vAlign w:val="center"/>
          </w:tcPr>
          <w:p w14:paraId="1FADF9E7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Габариты, Д*Ш*В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695" w:type="dxa"/>
            <w:tcBorders>
              <w:bottom w:val="single" w:sz="2" w:space="0" w:color="auto"/>
            </w:tcBorders>
            <w:vAlign w:val="center"/>
          </w:tcPr>
          <w:p w14:paraId="7058CDCF" w14:textId="77777777" w:rsidR="0086162F" w:rsidRPr="007F3D6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95FA8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Вес</w:t>
            </w:r>
            <w:r w:rsidRPr="0021659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327" w:type="dxa"/>
            <w:tcBorders>
              <w:bottom w:val="single" w:sz="2" w:space="0" w:color="auto"/>
            </w:tcBorders>
          </w:tcPr>
          <w:p w14:paraId="19DC7590" w14:textId="77777777" w:rsidR="0086162F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Цена, руб.</w:t>
            </w:r>
          </w:p>
        </w:tc>
      </w:tr>
      <w:tr w:rsidR="0086162F" w:rsidRPr="00E95FA8" w14:paraId="0467ADD6" w14:textId="77777777" w:rsidTr="00973970">
        <w:trPr>
          <w:trHeight w:val="759"/>
        </w:trPr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CE784" w14:textId="77777777" w:rsidR="0086162F" w:rsidRPr="002F453B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hyperlink r:id="rId40" w:history="1"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Батарейный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шкаф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CBR 4-100</w:t>
              </w:r>
            </w:hyperlink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A9D94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BFC74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65-100 Ач</w:t>
            </w:r>
          </w:p>
          <w:p w14:paraId="73D09EC4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24-55 Ач</w:t>
            </w:r>
          </w:p>
          <w:p w14:paraId="2567C0FD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7-18 Ач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36016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2F453B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470х470х645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9EBFB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DAAA" w14:textId="77777777" w:rsidR="0086162F" w:rsidRPr="00E95FA8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2F453B" w14:paraId="76C59FBF" w14:textId="77777777" w:rsidTr="00973970">
        <w:trPr>
          <w:trHeight w:val="759"/>
        </w:trPr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AACF" w14:textId="77777777" w:rsidR="0086162F" w:rsidRPr="002F453B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hyperlink r:id="rId41" w:history="1"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Батарейный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шкаф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CBR 8-100</w:t>
              </w:r>
            </w:hyperlink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9864A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19C7A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65-100 Ач</w:t>
            </w:r>
          </w:p>
          <w:p w14:paraId="1E9CB4C3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40-55 Ач</w:t>
            </w:r>
          </w:p>
          <w:p w14:paraId="7CCF5868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26-33 Ач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82A2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r w:rsidRPr="002F453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465х470х1235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351D9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7D93C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</w:tc>
      </w:tr>
      <w:tr w:rsidR="0086162F" w:rsidRPr="002F453B" w14:paraId="1DAC12DD" w14:textId="77777777" w:rsidTr="00973970">
        <w:trPr>
          <w:trHeight w:val="759"/>
        </w:trPr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E5122" w14:textId="77777777" w:rsidR="0086162F" w:rsidRPr="005E2734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  <w:p w14:paraId="6CCB4ACF" w14:textId="77777777" w:rsidR="0086162F" w:rsidRPr="00830EA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hyperlink r:id="rId42" w:history="1"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Батарейный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шкаф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CBR 10-100</w:t>
              </w:r>
            </w:hyperlink>
          </w:p>
          <w:p w14:paraId="4E01CFA6" w14:textId="77777777" w:rsidR="0086162F" w:rsidRPr="002F453B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7F53D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7E826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DF1BC1E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акб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65Ач -100Ач</w:t>
            </w:r>
          </w:p>
          <w:p w14:paraId="2DCA9B39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акб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24Ач - 45Ач </w:t>
            </w:r>
          </w:p>
          <w:p w14:paraId="50B1A8C1" w14:textId="77777777" w:rsidR="0086162F" w:rsidRPr="00DC7FBA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3E627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950×450×610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1518B" w14:textId="77777777" w:rsidR="0086162F" w:rsidRPr="00123DC0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0022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</w:tc>
      </w:tr>
      <w:tr w:rsidR="0086162F" w:rsidRPr="0046349C" w14:paraId="43486DF2" w14:textId="77777777" w:rsidTr="00973970">
        <w:trPr>
          <w:trHeight w:val="759"/>
        </w:trPr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C5B29" w14:textId="77777777" w:rsidR="0086162F" w:rsidRPr="00830EA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  <w:p w14:paraId="0B221A8D" w14:textId="77777777" w:rsidR="0086162F" w:rsidRPr="00830EA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hyperlink r:id="rId43" w:history="1"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Батарейный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eastAsia="ru-RU"/>
                </w:rPr>
                <w:t>шкаф</w:t>
              </w:r>
              <w:r w:rsidRPr="00645352">
                <w:rPr>
                  <w:rStyle w:val="a8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 xml:space="preserve"> CBR 20-100</w:t>
              </w:r>
            </w:hyperlink>
          </w:p>
          <w:p w14:paraId="36614101" w14:textId="77777777" w:rsidR="0086162F" w:rsidRPr="00830EA5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79C87" w14:textId="77777777" w:rsidR="0086162F" w:rsidRPr="005E2734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CC6BA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430A5B0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акб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65Ач-100Ач</w:t>
            </w:r>
          </w:p>
          <w:p w14:paraId="29511BCB" w14:textId="77777777" w:rsidR="0086162F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акб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24А-45Ач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27A3FFD5" w14:textId="77777777" w:rsidR="0086162F" w:rsidRPr="00272022" w:rsidRDefault="0086162F" w:rsidP="0097397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A53FC" w14:textId="77777777" w:rsidR="0086162F" w:rsidRPr="005E2734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950×470×1190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4E0F0" w14:textId="77777777" w:rsidR="0086162F" w:rsidRPr="005E2734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0A5D" w14:textId="77777777" w:rsidR="0086162F" w:rsidRPr="0046349C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  <w:tr w:rsidR="0086162F" w:rsidRPr="0046349C" w14:paraId="39B816A7" w14:textId="77777777" w:rsidTr="00973970">
        <w:trPr>
          <w:trHeight w:val="759"/>
        </w:trPr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EC6CA" w14:textId="77777777" w:rsidR="0086162F" w:rsidRPr="00645352" w:rsidRDefault="0086162F" w:rsidP="00973970">
            <w:pPr>
              <w:spacing w:after="0" w:line="240" w:lineRule="auto"/>
              <w:rPr>
                <w:rStyle w:val="a8"/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instrText xml:space="preserve"> HYPERLINK "http://etalon-battery.ru/collection/all/product/batareynyy-shkaf-modul-max-40h100-ach" </w:instrTex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fldChar w:fldCharType="separate"/>
            </w:r>
            <w:r w:rsidRPr="00645352">
              <w:rPr>
                <w:rStyle w:val="a8"/>
                <w:rFonts w:ascii="Arial" w:eastAsia="Times New Roman" w:hAnsi="Arial" w:cs="Arial"/>
                <w:sz w:val="18"/>
                <w:szCs w:val="18"/>
                <w:lang w:val="en-US" w:eastAsia="ru-RU"/>
              </w:rPr>
              <w:t>Батарейный модуль</w:t>
            </w:r>
            <w:r w:rsidRPr="00645352">
              <w:rPr>
                <w:rStyle w:val="a8"/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680D001B" w14:textId="77777777" w:rsidR="0086162F" w:rsidRPr="002F453B" w:rsidRDefault="0086162F" w:rsidP="0097397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r w:rsidRPr="00645352">
              <w:rPr>
                <w:rStyle w:val="a8"/>
                <w:rFonts w:ascii="Arial" w:eastAsia="Times New Roman" w:hAnsi="Arial" w:cs="Arial"/>
                <w:sz w:val="18"/>
                <w:szCs w:val="18"/>
                <w:lang w:val="en-US" w:eastAsia="ru-RU"/>
              </w:rPr>
              <w:t>MBR-40-100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A0C03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BA0C3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40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65-100 Ач</w:t>
            </w:r>
          </w:p>
          <w:p w14:paraId="6193323A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45 Ач</w:t>
            </w:r>
          </w:p>
          <w:p w14:paraId="66FACFA8" w14:textId="77777777" w:rsidR="0086162F" w:rsidRPr="00830EA5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80 </w:t>
            </w:r>
            <w:proofErr w:type="spellStart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акб</w:t>
            </w:r>
            <w:proofErr w:type="spellEnd"/>
            <w:r w:rsidRPr="00830EA5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26 Ач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D5226" w14:textId="77777777" w:rsidR="0086162F" w:rsidRPr="002F453B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</w:pPr>
            <w:r w:rsidRPr="002F453B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885х895х1800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547C9" w14:textId="77777777" w:rsidR="0086162F" w:rsidRPr="00123DC0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A48A" w14:textId="77777777" w:rsidR="0086162F" w:rsidRPr="0046349C" w:rsidRDefault="0086162F" w:rsidP="00973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</w:tr>
    </w:tbl>
    <w:p w14:paraId="6649DA4F" w14:textId="77777777" w:rsidR="0086162F" w:rsidRPr="002F453B" w:rsidRDefault="0086162F" w:rsidP="0086162F">
      <w:pPr>
        <w:ind w:right="-2"/>
        <w:rPr>
          <w:rFonts w:ascii="Arial" w:hAnsi="Arial" w:cs="Arial"/>
          <w:noProof/>
          <w:sz w:val="20"/>
          <w:szCs w:val="20"/>
          <w:lang w:val="en-US"/>
        </w:rPr>
      </w:pPr>
    </w:p>
    <w:p w14:paraId="3A48FA24" w14:textId="77777777" w:rsidR="0086162F" w:rsidRPr="0021659B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Вся техническая информация размещена на сайте </w:t>
      </w:r>
      <w:hyperlink r:id="rId44" w:history="1">
        <w:r w:rsidRPr="00D266B0">
          <w:rPr>
            <w:rStyle w:val="a8"/>
            <w:rFonts w:ascii="Arial" w:hAnsi="Arial" w:cs="Arial"/>
            <w:noProof/>
            <w:sz w:val="20"/>
            <w:szCs w:val="20"/>
          </w:rPr>
          <w:t>etalon-battery.ru</w:t>
        </w:r>
      </w:hyperlink>
      <w:r>
        <w:rPr>
          <w:rFonts w:ascii="Arial" w:hAnsi="Arial" w:cs="Arial"/>
          <w:noProof/>
          <w:sz w:val="20"/>
          <w:szCs w:val="20"/>
        </w:rPr>
        <w:t>.</w:t>
      </w:r>
    </w:p>
    <w:p w14:paraId="1CB11112" w14:textId="77777777" w:rsidR="0086162F" w:rsidRDefault="0086162F" w:rsidP="0086162F">
      <w:pPr>
        <w:ind w:right="-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По вопросам цен и условий поставки обращайтесь по телефону </w:t>
      </w:r>
      <w:r w:rsidRPr="00C01A86">
        <w:rPr>
          <w:rFonts w:ascii="Arial" w:hAnsi="Arial" w:cs="Arial"/>
          <w:noProof/>
          <w:sz w:val="20"/>
          <w:szCs w:val="20"/>
        </w:rPr>
        <w:t>8 (495) 532-56-33</w:t>
      </w:r>
      <w:r>
        <w:rPr>
          <w:rFonts w:ascii="Arial" w:hAnsi="Arial" w:cs="Arial"/>
          <w:noProof/>
          <w:sz w:val="20"/>
          <w:szCs w:val="20"/>
        </w:rPr>
        <w:t xml:space="preserve">, электронной почте </w:t>
      </w:r>
      <w:hyperlink r:id="rId45" w:history="1">
        <w:r w:rsidRPr="006E56EF">
          <w:rPr>
            <w:rStyle w:val="a8"/>
            <w:rFonts w:ascii="Arial" w:hAnsi="Arial" w:cs="Arial"/>
            <w:noProof/>
            <w:sz w:val="20"/>
            <w:szCs w:val="20"/>
          </w:rPr>
          <w:t>info@etalon-battery.ru</w:t>
        </w:r>
      </w:hyperlink>
      <w:r>
        <w:rPr>
          <w:rFonts w:ascii="Arial" w:hAnsi="Arial" w:cs="Arial"/>
          <w:noProof/>
          <w:sz w:val="20"/>
          <w:szCs w:val="20"/>
        </w:rPr>
        <w:t>.</w:t>
      </w:r>
    </w:p>
    <w:p w14:paraId="29E843AE" w14:textId="77777777" w:rsidR="0086162F" w:rsidRDefault="0086162F" w:rsidP="00506862">
      <w:pPr>
        <w:ind w:right="-2"/>
        <w:rPr>
          <w:rFonts w:ascii="Arial" w:hAnsi="Arial" w:cs="Arial"/>
          <w:noProof/>
          <w:sz w:val="20"/>
          <w:szCs w:val="20"/>
        </w:rPr>
      </w:pPr>
    </w:p>
    <w:p w14:paraId="5E35B012" w14:textId="77777777" w:rsidR="0086162F" w:rsidRPr="0021659B" w:rsidRDefault="0086162F" w:rsidP="00506862">
      <w:pPr>
        <w:ind w:right="-2"/>
        <w:rPr>
          <w:rFonts w:ascii="Arial" w:hAnsi="Arial" w:cs="Arial"/>
          <w:noProof/>
          <w:sz w:val="20"/>
          <w:szCs w:val="20"/>
        </w:rPr>
      </w:pPr>
    </w:p>
    <w:p w14:paraId="70503388" w14:textId="5F31D60C" w:rsidR="009B6B6C" w:rsidRPr="0021659B" w:rsidRDefault="00377557" w:rsidP="00377557">
      <w:pPr>
        <w:ind w:right="-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С уважением,</w:t>
      </w:r>
      <w:r>
        <w:rPr>
          <w:rFonts w:ascii="Arial" w:hAnsi="Arial" w:cs="Arial"/>
          <w:noProof/>
          <w:sz w:val="20"/>
          <w:szCs w:val="20"/>
        </w:rPr>
        <w:br/>
        <w:t>Отдел продаж</w:t>
      </w:r>
      <w:r w:rsidR="0021659B" w:rsidRPr="0021659B">
        <w:rPr>
          <w:rFonts w:ascii="Arial" w:hAnsi="Arial" w:cs="Arial"/>
          <w:noProof/>
          <w:sz w:val="20"/>
          <w:szCs w:val="20"/>
        </w:rPr>
        <w:t xml:space="preserve"> ООО «Эталон Бэттери»</w:t>
      </w:r>
    </w:p>
    <w:sectPr w:rsidR="009B6B6C" w:rsidRPr="0021659B" w:rsidSect="00C01A86">
      <w:headerReference w:type="default" r:id="rId46"/>
      <w:footerReference w:type="default" r:id="rId47"/>
      <w:pgSz w:w="11906" w:h="16838"/>
      <w:pgMar w:top="1349" w:right="709" w:bottom="1134" w:left="1134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3088" w14:textId="77777777" w:rsidR="00FE39A7" w:rsidRDefault="00FE39A7" w:rsidP="002A2290">
      <w:pPr>
        <w:spacing w:after="0" w:line="240" w:lineRule="auto"/>
      </w:pPr>
      <w:r>
        <w:separator/>
      </w:r>
    </w:p>
  </w:endnote>
  <w:endnote w:type="continuationSeparator" w:id="0">
    <w:p w14:paraId="49B34BD5" w14:textId="77777777" w:rsidR="00FE39A7" w:rsidRDefault="00FE39A7" w:rsidP="002A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24D7" w14:textId="7EB7E4F0" w:rsidR="002A2290" w:rsidRPr="009B6B6C" w:rsidRDefault="00C01A86" w:rsidP="009B6B6C">
    <w:pPr>
      <w:pStyle w:val="a5"/>
      <w:ind w:right="142"/>
      <w:rPr>
        <w:rFonts w:ascii="Arial" w:hAnsi="Arial" w:cs="Arial"/>
        <w:color w:val="002060"/>
        <w:sz w:val="16"/>
        <w:szCs w:val="16"/>
      </w:rPr>
    </w:pPr>
    <w:r>
      <w:rPr>
        <w:noProof/>
      </w:rPr>
      <w:drawing>
        <wp:inline distT="0" distB="0" distL="0" distR="0" wp14:anchorId="6FD6D115" wp14:editId="51324B06">
          <wp:extent cx="6390005" cy="88265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64EF" w14:textId="77777777" w:rsidR="00FE39A7" w:rsidRDefault="00FE39A7" w:rsidP="002A2290">
      <w:pPr>
        <w:spacing w:after="0" w:line="240" w:lineRule="auto"/>
      </w:pPr>
      <w:r>
        <w:separator/>
      </w:r>
    </w:p>
  </w:footnote>
  <w:footnote w:type="continuationSeparator" w:id="0">
    <w:p w14:paraId="13B39BAA" w14:textId="77777777" w:rsidR="00FE39A7" w:rsidRDefault="00FE39A7" w:rsidP="002A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CD0B" w14:textId="57C61980" w:rsidR="0019434B" w:rsidRDefault="00C01A86" w:rsidP="006E01DB">
    <w:pPr>
      <w:pStyle w:val="a5"/>
      <w:ind w:right="142"/>
      <w:jc w:val="right"/>
      <w:rPr>
        <w:rFonts w:ascii="Arial" w:hAnsi="Arial" w:cs="Arial"/>
        <w:color w:val="002060"/>
        <w:sz w:val="16"/>
        <w:szCs w:val="16"/>
        <w:lang w:val="en-US"/>
      </w:rPr>
    </w:pPr>
    <w:r>
      <w:rPr>
        <w:noProof/>
      </w:rPr>
      <w:drawing>
        <wp:inline distT="0" distB="0" distL="0" distR="0" wp14:anchorId="65CD286D" wp14:editId="7EE3AC99">
          <wp:extent cx="6390005" cy="7391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0E954" w14:textId="77777777" w:rsidR="0019434B" w:rsidRPr="0019434B" w:rsidRDefault="0019434B" w:rsidP="00060FAD">
    <w:pPr>
      <w:pStyle w:val="a5"/>
      <w:ind w:right="142"/>
      <w:jc w:val="right"/>
      <w:rPr>
        <w:rFonts w:ascii="Arial" w:hAnsi="Arial" w:cs="Arial"/>
        <w:color w:val="00206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4BD1"/>
    <w:multiLevelType w:val="hybridMultilevel"/>
    <w:tmpl w:val="DED8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10B8"/>
    <w:multiLevelType w:val="hybridMultilevel"/>
    <w:tmpl w:val="065C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0"/>
    <w:rsid w:val="00020C39"/>
    <w:rsid w:val="0006078C"/>
    <w:rsid w:val="00060FAD"/>
    <w:rsid w:val="0011433B"/>
    <w:rsid w:val="00123DC0"/>
    <w:rsid w:val="0019434B"/>
    <w:rsid w:val="001D12F1"/>
    <w:rsid w:val="00206B8C"/>
    <w:rsid w:val="00212AAF"/>
    <w:rsid w:val="0021659B"/>
    <w:rsid w:val="002534D3"/>
    <w:rsid w:val="002618F2"/>
    <w:rsid w:val="002A2290"/>
    <w:rsid w:val="002F453B"/>
    <w:rsid w:val="00377557"/>
    <w:rsid w:val="00386390"/>
    <w:rsid w:val="00470984"/>
    <w:rsid w:val="00506862"/>
    <w:rsid w:val="005565E5"/>
    <w:rsid w:val="0058201A"/>
    <w:rsid w:val="00662178"/>
    <w:rsid w:val="006E01DB"/>
    <w:rsid w:val="007408CE"/>
    <w:rsid w:val="007F3D6F"/>
    <w:rsid w:val="0086162F"/>
    <w:rsid w:val="00945E7F"/>
    <w:rsid w:val="009B6B6C"/>
    <w:rsid w:val="00B11ABA"/>
    <w:rsid w:val="00C01A86"/>
    <w:rsid w:val="00D102A0"/>
    <w:rsid w:val="00D266B0"/>
    <w:rsid w:val="00D27A4A"/>
    <w:rsid w:val="00D70D16"/>
    <w:rsid w:val="00DD1071"/>
    <w:rsid w:val="00E45182"/>
    <w:rsid w:val="00E463B3"/>
    <w:rsid w:val="00E66113"/>
    <w:rsid w:val="00E95FA8"/>
    <w:rsid w:val="00FC41C6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8D2A"/>
  <w15:chartTrackingRefBased/>
  <w15:docId w15:val="{607F0834-2DC4-4CE9-AC63-9F06C06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290"/>
  </w:style>
  <w:style w:type="paragraph" w:styleId="a5">
    <w:name w:val="footer"/>
    <w:basedOn w:val="a"/>
    <w:link w:val="a6"/>
    <w:uiPriority w:val="99"/>
    <w:unhideWhenUsed/>
    <w:rsid w:val="002A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290"/>
  </w:style>
  <w:style w:type="table" w:styleId="a7">
    <w:name w:val="Table Grid"/>
    <w:basedOn w:val="a1"/>
    <w:uiPriority w:val="39"/>
    <w:rsid w:val="0006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6B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6B6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1659B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8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alon-battery.ru/collection/vision/product/CP12280SX" TargetMode="External"/><Relationship Id="rId18" Type="http://schemas.openxmlformats.org/officeDocument/2006/relationships/hyperlink" Target="http://etalon-battery.ru/collection/vision/product/6FM200X" TargetMode="External"/><Relationship Id="rId26" Type="http://schemas.openxmlformats.org/officeDocument/2006/relationships/hyperlink" Target="http://etalon-battery.ru/collection/fors/product/fors-1226" TargetMode="External"/><Relationship Id="rId39" Type="http://schemas.openxmlformats.org/officeDocument/2006/relationships/hyperlink" Target="http://etalon-battery.ru/collection/fs/product/fs-12100" TargetMode="External"/><Relationship Id="rId21" Type="http://schemas.openxmlformats.org/officeDocument/2006/relationships/hyperlink" Target="http://etalon-battery.ru/collection/fors/product/fors-12022" TargetMode="External"/><Relationship Id="rId34" Type="http://schemas.openxmlformats.org/officeDocument/2006/relationships/hyperlink" Target="http://etalon-battery.ru/collection/fs/product/fs-1212" TargetMode="External"/><Relationship Id="rId42" Type="http://schemas.openxmlformats.org/officeDocument/2006/relationships/hyperlink" Target="http://etalon-battery.ru/collection/all/product/batareynyy-shkaf-cbr-10-100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talon-battery.ru/collection/vision/product/6FM75X" TargetMode="External"/><Relationship Id="rId29" Type="http://schemas.openxmlformats.org/officeDocument/2006/relationships/hyperlink" Target="http://etalon-battery.ru/collection/fors/product/fors-12100" TargetMode="External"/><Relationship Id="rId11" Type="http://schemas.openxmlformats.org/officeDocument/2006/relationships/hyperlink" Target="http://etalon-battery.ru/collection/vision/product/CP12120" TargetMode="External"/><Relationship Id="rId24" Type="http://schemas.openxmlformats.org/officeDocument/2006/relationships/hyperlink" Target="http://etalon-battery.ru/collection/fors/product/fors-1212" TargetMode="External"/><Relationship Id="rId32" Type="http://schemas.openxmlformats.org/officeDocument/2006/relationships/hyperlink" Target="http://etalon-battery.ru/collection/fs/product/fs-12045" TargetMode="External"/><Relationship Id="rId37" Type="http://schemas.openxmlformats.org/officeDocument/2006/relationships/hyperlink" Target="http://etalon-battery.ru/collection/fs/product/fs-1240" TargetMode="External"/><Relationship Id="rId40" Type="http://schemas.openxmlformats.org/officeDocument/2006/relationships/hyperlink" Target="http://etalon-battery.ru/collection/all/product/kompaktnyy-razbornyy-shkaf-stellazh-na-4-akb-100-ach" TargetMode="External"/><Relationship Id="rId45" Type="http://schemas.openxmlformats.org/officeDocument/2006/relationships/hyperlink" Target="mailto:info@etalon-batte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alon-battery.ru/collection/vision/product/6FM65EX" TargetMode="External"/><Relationship Id="rId23" Type="http://schemas.openxmlformats.org/officeDocument/2006/relationships/hyperlink" Target="http://etalon-battery.ru/collection/fors/product/fors-1207" TargetMode="External"/><Relationship Id="rId28" Type="http://schemas.openxmlformats.org/officeDocument/2006/relationships/hyperlink" Target="http://etalon-battery.ru/collection/fors/product/fors-1265" TargetMode="External"/><Relationship Id="rId36" Type="http://schemas.openxmlformats.org/officeDocument/2006/relationships/hyperlink" Target="http://etalon-battery.ru/collection/fs/product/fs-122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talon-battery.ru/collection/vision/product/CP1290" TargetMode="External"/><Relationship Id="rId19" Type="http://schemas.openxmlformats.org/officeDocument/2006/relationships/hyperlink" Target="http://etalon-battery.ru/collection/fors/product/fors-6045" TargetMode="External"/><Relationship Id="rId31" Type="http://schemas.openxmlformats.org/officeDocument/2006/relationships/hyperlink" Target="http://etalon-battery.ru/collection/fs/product/fs-12022" TargetMode="External"/><Relationship Id="rId44" Type="http://schemas.openxmlformats.org/officeDocument/2006/relationships/hyperlink" Target="http://etalon-batte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-battery.ru/collection/vision/product/CP1270" TargetMode="External"/><Relationship Id="rId14" Type="http://schemas.openxmlformats.org/officeDocument/2006/relationships/hyperlink" Target="http://etalon-battery.ru/collection/vision/product/6FM40EX" TargetMode="External"/><Relationship Id="rId22" Type="http://schemas.openxmlformats.org/officeDocument/2006/relationships/hyperlink" Target="http://etalon-battery.ru/collection/fors/product/fors-12045" TargetMode="External"/><Relationship Id="rId27" Type="http://schemas.openxmlformats.org/officeDocument/2006/relationships/hyperlink" Target="http://etalon-battery.ru/collection/fors/product/fors-1240" TargetMode="External"/><Relationship Id="rId30" Type="http://schemas.openxmlformats.org/officeDocument/2006/relationships/hyperlink" Target="http://etalon-battery.ru/collection/fs/product/fs-12012" TargetMode="External"/><Relationship Id="rId35" Type="http://schemas.openxmlformats.org/officeDocument/2006/relationships/hyperlink" Target="http://etalon-battery.ru/collection/fs/product/fs-1217" TargetMode="External"/><Relationship Id="rId43" Type="http://schemas.openxmlformats.org/officeDocument/2006/relationships/hyperlink" Target="http://etalon-battery.ru/collection/all/product/batareynyy-shkaf-cbr-20-1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talon-battery.ru/collection/vision/product/CP1250HY" TargetMode="External"/><Relationship Id="rId3" Type="http://schemas.openxmlformats.org/officeDocument/2006/relationships/styles" Target="styles.xml"/><Relationship Id="rId12" Type="http://schemas.openxmlformats.org/officeDocument/2006/relationships/hyperlink" Target="http://etalon-battery.ru/collection/vision/product/CP12170E" TargetMode="External"/><Relationship Id="rId17" Type="http://schemas.openxmlformats.org/officeDocument/2006/relationships/hyperlink" Target="http://etalon-battery.ru/collection/vision/product/6FM100HX" TargetMode="External"/><Relationship Id="rId25" Type="http://schemas.openxmlformats.org/officeDocument/2006/relationships/hyperlink" Target="http://etalon-battery.ru/collection/fors/product/fors-1218" TargetMode="External"/><Relationship Id="rId33" Type="http://schemas.openxmlformats.org/officeDocument/2006/relationships/hyperlink" Target="http://etalon-battery.ru/collection/fs/product/fs-1207" TargetMode="External"/><Relationship Id="rId38" Type="http://schemas.openxmlformats.org/officeDocument/2006/relationships/hyperlink" Target="http://etalon-battery.ru/collection/fs/product/fs-1265" TargetMode="External"/><Relationship Id="rId46" Type="http://schemas.openxmlformats.org/officeDocument/2006/relationships/header" Target="header1.xml"/><Relationship Id="rId20" Type="http://schemas.openxmlformats.org/officeDocument/2006/relationships/hyperlink" Target="http://etalon-battery.ru/collection/fors/product/fors-12012" TargetMode="External"/><Relationship Id="rId41" Type="http://schemas.openxmlformats.org/officeDocument/2006/relationships/hyperlink" Target="http://etalon-battery.ru/collection/all/product/batareynyy-shkaf-stellazh-max-8h100-a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2C9A-3012-463D-BE76-A5882C4F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krutozor.ru</dc:creator>
  <cp:keywords/>
  <dc:description/>
  <cp:lastModifiedBy>Galina Galina</cp:lastModifiedBy>
  <cp:revision>3</cp:revision>
  <dcterms:created xsi:type="dcterms:W3CDTF">2020-08-18T14:17:00Z</dcterms:created>
  <dcterms:modified xsi:type="dcterms:W3CDTF">2020-08-18T14:18:00Z</dcterms:modified>
</cp:coreProperties>
</file>